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E5D8" w14:textId="33C0ECE1" w:rsidR="008F10AA" w:rsidRDefault="008F10AA">
      <w:r>
        <w:t xml:space="preserve">BOH4M                               </w:t>
      </w:r>
      <w:r w:rsidRPr="008F10AA">
        <w:rPr>
          <w:b/>
          <w:bCs/>
          <w:sz w:val="28"/>
          <w:szCs w:val="28"/>
        </w:rPr>
        <w:t>Business Ethics and Social Responsibility</w:t>
      </w:r>
      <w:r>
        <w:t xml:space="preserve">                        Name</w:t>
      </w:r>
    </w:p>
    <w:p w14:paraId="5E52E92F" w14:textId="77777777" w:rsidR="008F10AA" w:rsidRDefault="008F10AA">
      <w:pPr>
        <w:rPr>
          <w:b/>
          <w:bCs/>
        </w:rPr>
      </w:pPr>
    </w:p>
    <w:p w14:paraId="05A116AB" w14:textId="77777777" w:rsidR="008F10AA" w:rsidRDefault="008F10AA">
      <w:pPr>
        <w:rPr>
          <w:b/>
          <w:bCs/>
        </w:rPr>
      </w:pPr>
    </w:p>
    <w:p w14:paraId="572A6770" w14:textId="2E8DEF29" w:rsidR="008F10AA" w:rsidRPr="008F10AA" w:rsidRDefault="008F10AA">
      <w:pPr>
        <w:rPr>
          <w:b/>
          <w:bCs/>
        </w:rPr>
      </w:pPr>
      <w:r w:rsidRPr="008F10AA">
        <w:rPr>
          <w:b/>
          <w:bCs/>
        </w:rPr>
        <w:t>Specific expectation</w:t>
      </w:r>
      <w:r>
        <w:t xml:space="preserve">– evaluate the impact of major ethical issues (e.g., bribery, harassment, polluting the environment, theft in the workplace, Aboriginal land claims versus interests of resource </w:t>
      </w:r>
      <w:r>
        <w:t>companies)</w:t>
      </w:r>
      <w:r>
        <w:t xml:space="preserve"> and dilemmas</w:t>
      </w:r>
      <w:r>
        <w:t xml:space="preserve"> </w:t>
      </w:r>
      <w:r>
        <w:t>on management strategies and decision making;</w:t>
      </w:r>
    </w:p>
    <w:p w14:paraId="6E0DFF33" w14:textId="77777777" w:rsidR="008F10AA" w:rsidRPr="008F10AA" w:rsidRDefault="008F10AA">
      <w:pPr>
        <w:rPr>
          <w:b/>
          <w:bCs/>
          <w:sz w:val="24"/>
          <w:szCs w:val="24"/>
        </w:rPr>
      </w:pPr>
    </w:p>
    <w:p w14:paraId="63DD0A54" w14:textId="29076A6E" w:rsidR="008F10AA" w:rsidRPr="008F10AA" w:rsidRDefault="008F10AA">
      <w:pPr>
        <w:rPr>
          <w:b/>
          <w:bCs/>
          <w:sz w:val="24"/>
          <w:szCs w:val="24"/>
        </w:rPr>
      </w:pPr>
      <w:r w:rsidRPr="008F10AA">
        <w:rPr>
          <w:b/>
          <w:bCs/>
          <w:sz w:val="24"/>
          <w:szCs w:val="24"/>
        </w:rPr>
        <w:t>Case</w:t>
      </w:r>
      <w:r>
        <w:rPr>
          <w:b/>
          <w:bCs/>
          <w:sz w:val="24"/>
          <w:szCs w:val="24"/>
        </w:rPr>
        <w:t xml:space="preserve"> study </w:t>
      </w:r>
    </w:p>
    <w:p w14:paraId="155D66F5" w14:textId="77777777" w:rsidR="008F10AA" w:rsidRDefault="008F10AA">
      <w:r w:rsidRPr="008F10AA">
        <w:t>You are looking to land a major contract with a new customer. The person making the decision has told you that if you pay them an additional $10,000, they can assure that you will get the contract.</w:t>
      </w:r>
      <w:r w:rsidRPr="008F10AA">
        <w:cr/>
      </w:r>
    </w:p>
    <w:p w14:paraId="05CA96DE" w14:textId="77777777" w:rsidR="008F10AA" w:rsidRDefault="008F10AA" w:rsidP="008F10AA">
      <w:pPr>
        <w:pStyle w:val="ListParagraph"/>
        <w:numPr>
          <w:ilvl w:val="0"/>
          <w:numId w:val="1"/>
        </w:numPr>
      </w:pPr>
      <w:r w:rsidRPr="008F10AA">
        <w:t>What rationalizations could you use to justify paying the bribe?</w:t>
      </w:r>
    </w:p>
    <w:p w14:paraId="71E3DDE5" w14:textId="04CF972F" w:rsidR="008F10AA" w:rsidRDefault="008F10AA" w:rsidP="008F10AA">
      <w:pPr>
        <w:pStyle w:val="ListParagraph"/>
        <w:numPr>
          <w:ilvl w:val="0"/>
          <w:numId w:val="1"/>
        </w:numPr>
      </w:pPr>
      <w:r w:rsidRPr="008F10AA">
        <w:t>Use the checklist</w:t>
      </w:r>
      <w:r w:rsidR="006C55A3">
        <w:t xml:space="preserve"> below</w:t>
      </w:r>
      <w:r w:rsidRPr="008F10AA">
        <w:t xml:space="preserve"> for dealing with ethical dilemmas to </w:t>
      </w:r>
      <w:r w:rsidR="006C55A3">
        <w:t>make a decision</w:t>
      </w:r>
      <w:r w:rsidRPr="008F10AA">
        <w:t xml:space="preserve"> what you should d</w:t>
      </w:r>
      <w:r w:rsidR="006C55A3">
        <w:t>o.</w:t>
      </w:r>
    </w:p>
    <w:p w14:paraId="0468FB25" w14:textId="77777777" w:rsidR="008F10AA" w:rsidRDefault="008F10AA" w:rsidP="008F1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55A3" w14:paraId="5AD45C96" w14:textId="77777777" w:rsidTr="006C55A3">
        <w:tc>
          <w:tcPr>
            <w:tcW w:w="9350" w:type="dxa"/>
          </w:tcPr>
          <w:p w14:paraId="6C51D20D" w14:textId="77777777" w:rsidR="006C55A3" w:rsidRPr="006C55A3" w:rsidRDefault="006C55A3" w:rsidP="006C55A3">
            <w:r w:rsidRPr="006C55A3">
              <w:t>Checklist for dealing with ethical dilemmas</w:t>
            </w:r>
          </w:p>
          <w:p w14:paraId="19F42DB8" w14:textId="77777777" w:rsidR="006C55A3" w:rsidRPr="006C55A3" w:rsidRDefault="006C55A3" w:rsidP="006C55A3">
            <w:r w:rsidRPr="006C55A3">
              <w:t>Step 1. Recognize the ethical dilemma</w:t>
            </w:r>
          </w:p>
          <w:p w14:paraId="478A9C06" w14:textId="77777777" w:rsidR="006C55A3" w:rsidRPr="006C55A3" w:rsidRDefault="006C55A3" w:rsidP="006C55A3">
            <w:r w:rsidRPr="006C55A3">
              <w:t>Step 2: Get the facts</w:t>
            </w:r>
          </w:p>
          <w:p w14:paraId="2B906427" w14:textId="77777777" w:rsidR="006C55A3" w:rsidRPr="006C55A3" w:rsidRDefault="006C55A3" w:rsidP="006C55A3">
            <w:r w:rsidRPr="006C55A3">
              <w:t>Step 3. Identify your options</w:t>
            </w:r>
          </w:p>
          <w:p w14:paraId="5D5EFB11" w14:textId="77777777" w:rsidR="006C55A3" w:rsidRPr="006C55A3" w:rsidRDefault="006C55A3" w:rsidP="006C55A3">
            <w:r w:rsidRPr="006C55A3">
              <w:t>Step 4. Test each option: Is it legal? Is it right? Is it beneficial?</w:t>
            </w:r>
          </w:p>
          <w:p w14:paraId="1FD29F48" w14:textId="77777777" w:rsidR="006C55A3" w:rsidRPr="006C55A3" w:rsidRDefault="006C55A3" w:rsidP="006C55A3">
            <w:r w:rsidRPr="006C55A3">
              <w:t>Step 5. Decide which option to follow</w:t>
            </w:r>
          </w:p>
          <w:p w14:paraId="6E355A68" w14:textId="77777777" w:rsidR="006C55A3" w:rsidRPr="006C55A3" w:rsidRDefault="006C55A3" w:rsidP="006C55A3">
            <w:r w:rsidRPr="006C55A3">
              <w:t>Step 6. Double-check decision by asking the “spotlight” questions: “How would I feel if my family found out about my decision?” “How would I feel about this if my decision were printed in the local newspaper?”</w:t>
            </w:r>
          </w:p>
          <w:p w14:paraId="0FDA2C0A" w14:textId="77777777" w:rsidR="006C55A3" w:rsidRPr="006C55A3" w:rsidRDefault="006C55A3" w:rsidP="006C55A3">
            <w:r w:rsidRPr="006C55A3">
              <w:t>Step 7. Take action.</w:t>
            </w:r>
          </w:p>
          <w:p w14:paraId="7AB05C5D" w14:textId="77777777" w:rsidR="006C55A3" w:rsidRDefault="006C55A3"/>
        </w:tc>
      </w:tr>
    </w:tbl>
    <w:p w14:paraId="294637C4" w14:textId="1C30A3E6" w:rsidR="008F10AA" w:rsidRDefault="008F10AA"/>
    <w:sectPr w:rsidR="008F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C0567"/>
    <w:multiLevelType w:val="hybridMultilevel"/>
    <w:tmpl w:val="02BE9440"/>
    <w:lvl w:ilvl="0" w:tplc="1E6C9B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AA"/>
    <w:rsid w:val="006C55A3"/>
    <w:rsid w:val="008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7BA7"/>
  <w15:chartTrackingRefBased/>
  <w15:docId w15:val="{1659FF7D-31E1-4663-8B14-7BE82C5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0AA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2022-11-10T00:56:00Z</dcterms:created>
  <dcterms:modified xsi:type="dcterms:W3CDTF">2022-11-10T01:10:00Z</dcterms:modified>
</cp:coreProperties>
</file>