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5.0" w:type="dxa"/>
        <w:jc w:val="left"/>
        <w:tblInd w:w="-7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78"/>
        <w:gridCol w:w="598"/>
        <w:gridCol w:w="1658"/>
        <w:gridCol w:w="21"/>
        <w:gridCol w:w="1467"/>
        <w:gridCol w:w="697"/>
        <w:gridCol w:w="889"/>
        <w:gridCol w:w="981"/>
        <w:gridCol w:w="2866"/>
        <w:tblGridChange w:id="0">
          <w:tblGrid>
            <w:gridCol w:w="1678"/>
            <w:gridCol w:w="598"/>
            <w:gridCol w:w="1658"/>
            <w:gridCol w:w="21"/>
            <w:gridCol w:w="1467"/>
            <w:gridCol w:w="697"/>
            <w:gridCol w:w="889"/>
            <w:gridCol w:w="981"/>
            <w:gridCol w:w="2866"/>
          </w:tblGrid>
        </w:tblGridChange>
      </w:tblGrid>
      <w:tr>
        <w:trPr>
          <w:trHeight w:val="26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TCA  Daily Lesson Planner (revised Feb ’09)</w:t>
            </w:r>
          </w:p>
        </w:tc>
      </w:tr>
      <w:tr>
        <w:trPr>
          <w:trHeight w:val="58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#</w:t>
            </w:r>
          </w:p>
          <w:p w:rsidR="00000000" w:rsidDel="00000000" w:rsidP="00000000" w:rsidRDefault="00000000" w:rsidRPr="00000000" w14:paraId="0000000C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0D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Course Code</w:t>
            </w:r>
          </w:p>
          <w:p w:rsidR="00000000" w:rsidDel="00000000" w:rsidP="00000000" w:rsidRDefault="00000000" w:rsidRPr="00000000" w14:paraId="0000000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HNB4M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0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24-5-19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 Yiu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before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Period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Quiz, Q&amp;A, Student Report, Student Marking, Debriefing, Check homework etc.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 Attendance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2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Notes: attendance and concerns regarding specific student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3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4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expectation(s)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37">
            <w:pPr>
              <w:spacing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Elements and Principles of Design: analyse the use of the elements and principles of design in fashion, and apply them when creating fashion products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Understanding how the elements of design works within every artwork. Thus apply those knowledge towards our next project.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4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design a pair of pants which requires a new swatch(Pattern)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Through elements of design, this small project will focus on how pattern works.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5B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64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6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A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6B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6C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</w:tc>
      </w:tr>
      <w:tr>
        <w:trPr>
          <w:trHeight w:val="32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spacing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 B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Warm up 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7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</w:t>
            </w:r>
          </w:p>
        </w:tc>
        <w:tc>
          <w:tcPr>
            <w:gridSpan w:val="7"/>
            <w:tcBorders>
              <w:top w:color="000000" w:space="0" w:sz="24" w:val="single"/>
              <w:left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7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Observation, conversation, debriefing follow up lesson taught in period A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6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Lesson Intro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87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8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Specific expectation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8A">
            <w:pPr>
              <w:spacing w:before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Elements and Principles of Design: analyse the use of the elements and principles of design in fashion, and apply them when creating fashion products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1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goals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Understanding how the elements of design works within every artwork. Thus apply those knowledge towards our next project.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9A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Success Criteria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9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Student will design a pair of pants which requires a new swatch(Pattern)</w:t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1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2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gridSpan w:val="2"/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A3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Learning Activities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Through elements of design, this small project will focus on how pattern works.</w:t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2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Resources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AE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vMerge w:val="continue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B5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Assessment and Evaluation</w:t>
            </w:r>
          </w:p>
        </w:tc>
        <w:tc>
          <w:tcPr>
            <w:gridSpan w:val="5"/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B7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 learning</w:t>
            </w:r>
          </w:p>
          <w:p w:rsidR="00000000" w:rsidDel="00000000" w:rsidP="00000000" w:rsidRDefault="00000000" w:rsidRPr="00000000" w14:paraId="000000B8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Of learning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D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Application</w:t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BE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BF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  <w:t xml:space="preserve">Assignment, Homework based on lesson, exit card</w:t>
            </w:r>
          </w:p>
          <w:p w:rsidR="00000000" w:rsidDel="00000000" w:rsidP="00000000" w:rsidRDefault="00000000" w:rsidRPr="00000000" w14:paraId="000000C0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7">
            <w:pPr>
              <w:spacing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24" w:val="single"/>
            </w:tcBorders>
          </w:tcPr>
          <w:p w:rsidR="00000000" w:rsidDel="00000000" w:rsidP="00000000" w:rsidRDefault="00000000" w:rsidRPr="00000000" w14:paraId="000000C8">
            <w:pPr>
              <w:spacing w:before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24" w:val="single"/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C9">
            <w:pPr>
              <w:spacing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00" w:line="240" w:lineRule="auto"/>
              <w:ind w:left="720" w:right="0" w:hanging="36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TEACHING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D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(teacher  led)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activity (teacher facilitated)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D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Direct instruction (discussion possible)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Experiential learning (by doing)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discussion (teacher facilitated)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Worksheets / Surveys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Small group discussion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Individual or group research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Partner discussion / conferencing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Modeling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Conferencing: teacher and student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Computers / Internet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Teacher reading to class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of Video or Audio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Silent individual reading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Role Playing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based reading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Class Presentations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Independent work (Teacher facilitated)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Guest Speaker / Interviews / Questions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Group Work (Teacher facilitated)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Field Trip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10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OTHER: 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200" w:before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