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527B9" w14:textId="67DF458E" w:rsidR="0043434D" w:rsidRPr="00256373" w:rsidRDefault="00256373" w:rsidP="00256373">
      <w:pPr>
        <w:jc w:val="center"/>
        <w:rPr>
          <w:b/>
          <w:bCs/>
          <w:sz w:val="48"/>
          <w:szCs w:val="48"/>
        </w:rPr>
      </w:pPr>
      <w:r w:rsidRPr="00256373">
        <w:rPr>
          <w:rFonts w:hint="eastAsia"/>
          <w:b/>
          <w:bCs/>
          <w:sz w:val="48"/>
          <w:szCs w:val="48"/>
        </w:rPr>
        <w:t>Quiz 1.1</w:t>
      </w:r>
    </w:p>
    <w:p w14:paraId="68819BEE" w14:textId="77777777" w:rsidR="00256373" w:rsidRDefault="00256373"/>
    <w:p w14:paraId="1308F10F" w14:textId="2F05D6C6" w:rsidR="00256373" w:rsidRPr="00256373" w:rsidRDefault="00256373" w:rsidP="00C662DA">
      <w:pPr>
        <w:spacing w:line="360" w:lineRule="auto"/>
        <w:rPr>
          <w:b/>
          <w:bCs/>
        </w:rPr>
      </w:pPr>
      <w:r w:rsidRPr="00256373">
        <w:rPr>
          <w:rFonts w:hint="eastAsia"/>
          <w:b/>
          <w:bCs/>
        </w:rPr>
        <w:t>I.  Answer the following questions</w:t>
      </w:r>
    </w:p>
    <w:p w14:paraId="5987C3C9" w14:textId="7DC342AC" w:rsidR="00256373" w:rsidRDefault="00256373" w:rsidP="00C662DA">
      <w:pPr>
        <w:spacing w:line="360" w:lineRule="auto"/>
      </w:pPr>
      <w:r>
        <w:rPr>
          <w:rFonts w:hint="eastAsia"/>
        </w:rPr>
        <w:t xml:space="preserve">1) What is language? </w:t>
      </w:r>
    </w:p>
    <w:p w14:paraId="7EEC2AD1" w14:textId="77777777" w:rsidR="00303CC9" w:rsidRPr="00303CC9" w:rsidRDefault="00303CC9" w:rsidP="00303CC9">
      <w:pPr>
        <w:spacing w:line="360" w:lineRule="auto"/>
      </w:pPr>
      <w:r w:rsidRPr="00303CC9">
        <w:t>“Language as a tool for communication” (</w:t>
      </w:r>
      <w:hyperlink r:id="rId5" w:history="1">
        <w:r w:rsidRPr="00303CC9">
          <w:rPr>
            <w:rStyle w:val="Hyperlink"/>
          </w:rPr>
          <w:t>Nunan, 2007</w:t>
        </w:r>
      </w:hyperlink>
      <w:r w:rsidRPr="00303CC9">
        <w:t>)</w:t>
      </w:r>
    </w:p>
    <w:p w14:paraId="29F5882B" w14:textId="17D66255" w:rsidR="00256373" w:rsidRDefault="00303CC9" w:rsidP="00303CC9">
      <w:pPr>
        <w:spacing w:line="360" w:lineRule="auto"/>
      </w:pPr>
      <w:r w:rsidRPr="00303CC9">
        <w:t xml:space="preserve">“Language is foremost a means of communication, and communication almost always takes place within some sort of social context”; “language is a rule-based system of signs” </w:t>
      </w:r>
    </w:p>
    <w:p w14:paraId="7C44B51D" w14:textId="11A209DE" w:rsidR="00256373" w:rsidRDefault="00256373" w:rsidP="00C662DA">
      <w:pPr>
        <w:spacing w:line="360" w:lineRule="auto"/>
      </w:pPr>
      <w:r>
        <w:rPr>
          <w:rFonts w:hint="eastAsia"/>
        </w:rPr>
        <w:t xml:space="preserve">2) What is a dialect? </w:t>
      </w:r>
    </w:p>
    <w:p w14:paraId="2D102A3C" w14:textId="77777777" w:rsidR="00303CC9" w:rsidRDefault="00303CC9" w:rsidP="00303CC9">
      <w:pPr>
        <w:spacing w:line="360" w:lineRule="auto"/>
      </w:pPr>
      <w:r w:rsidRPr="00303CC9">
        <w:t>A dialect is a form of a language that is spoken in a particular area/ by a certain group of people.</w:t>
      </w:r>
    </w:p>
    <w:p w14:paraId="4D14DE9E" w14:textId="77777777" w:rsidR="00303CC9" w:rsidRPr="00303CC9" w:rsidRDefault="00303CC9" w:rsidP="00303CC9">
      <w:pPr>
        <w:spacing w:line="360" w:lineRule="auto"/>
      </w:pPr>
    </w:p>
    <w:p w14:paraId="427980B0" w14:textId="3D89FF8F" w:rsidR="00256373" w:rsidRPr="007A422F" w:rsidRDefault="00256373" w:rsidP="00C662DA">
      <w:pPr>
        <w:spacing w:line="360" w:lineRule="auto"/>
        <w:rPr>
          <w:b/>
          <w:bCs/>
        </w:rPr>
      </w:pPr>
      <w:r w:rsidRPr="00256373">
        <w:rPr>
          <w:rFonts w:hint="eastAsia"/>
          <w:b/>
          <w:bCs/>
        </w:rPr>
        <w:t>II. Blank-filling</w:t>
      </w:r>
    </w:p>
    <w:p w14:paraId="347587A3" w14:textId="78CF8883" w:rsidR="00256373" w:rsidRDefault="007A422F" w:rsidP="00C662DA">
      <w:pPr>
        <w:spacing w:line="360" w:lineRule="auto"/>
      </w:pPr>
      <w:r>
        <w:rPr>
          <w:rFonts w:hint="eastAsia"/>
        </w:rPr>
        <w:t xml:space="preserve">1. </w:t>
      </w:r>
      <w:r w:rsidR="00256373">
        <w:rPr>
          <w:rFonts w:hint="eastAsia"/>
        </w:rPr>
        <w:t>Chinese belongs to _</w:t>
      </w:r>
      <w:r w:rsidR="00303CC9" w:rsidRPr="00303CC9">
        <w:rPr>
          <w:b/>
          <w:bCs/>
        </w:rPr>
        <w:t>Sino-Tibetan language family</w:t>
      </w:r>
      <w:r w:rsidR="0080696F">
        <w:rPr>
          <w:rFonts w:hint="eastAsia"/>
          <w:b/>
          <w:bCs/>
        </w:rPr>
        <w:t xml:space="preserve"> </w:t>
      </w:r>
      <w:r w:rsidR="0080696F">
        <w:rPr>
          <w:rFonts w:hint="eastAsia"/>
          <w:b/>
          <w:bCs/>
        </w:rPr>
        <w:t>汉藏</w:t>
      </w:r>
      <w:r w:rsidR="00256373">
        <w:rPr>
          <w:rFonts w:hint="eastAsia"/>
        </w:rPr>
        <w:t>__ language family while English belongs to _</w:t>
      </w:r>
      <w:r w:rsidR="00303CC9" w:rsidRPr="00303CC9">
        <w:rPr>
          <w:b/>
          <w:bCs/>
        </w:rPr>
        <w:t>Indo-European</w:t>
      </w:r>
      <w:r w:rsidR="00303CC9" w:rsidRPr="00303CC9">
        <w:t xml:space="preserve"> </w:t>
      </w:r>
      <w:r w:rsidR="0080696F" w:rsidRPr="0080696F">
        <w:rPr>
          <w:rFonts w:hint="eastAsia"/>
          <w:b/>
          <w:bCs/>
        </w:rPr>
        <w:t>印欧</w:t>
      </w:r>
      <w:r w:rsidR="00256373">
        <w:rPr>
          <w:rFonts w:hint="eastAsia"/>
        </w:rPr>
        <w:t xml:space="preserve">_______ </w:t>
      </w:r>
      <w:r w:rsidR="00256373">
        <w:t>language</w:t>
      </w:r>
      <w:r w:rsidR="00256373">
        <w:rPr>
          <w:rFonts w:hint="eastAsia"/>
        </w:rPr>
        <w:t xml:space="preserve"> family. </w:t>
      </w:r>
    </w:p>
    <w:p w14:paraId="23FFE3B1" w14:textId="45F5B231" w:rsidR="00256373" w:rsidRPr="00256373" w:rsidRDefault="007A422F" w:rsidP="00C662DA">
      <w:pPr>
        <w:spacing w:line="360" w:lineRule="auto"/>
      </w:pPr>
      <w:r>
        <w:rPr>
          <w:rFonts w:hint="eastAsia"/>
        </w:rPr>
        <w:t xml:space="preserve">2. </w:t>
      </w:r>
      <w:r w:rsidR="00256373" w:rsidRPr="00256373">
        <w:t xml:space="preserve">The first language acquisition is always natural and there is no need for </w:t>
      </w:r>
      <w:r w:rsidRPr="0080696F">
        <w:rPr>
          <w:rFonts w:hint="eastAsia"/>
          <w:b/>
          <w:bCs/>
        </w:rPr>
        <w:t>___</w:t>
      </w:r>
      <w:r w:rsidR="0080696F" w:rsidRPr="0080696F">
        <w:rPr>
          <w:b/>
          <w:bCs/>
        </w:rPr>
        <w:t>instruction</w:t>
      </w:r>
      <w:r>
        <w:rPr>
          <w:rFonts w:hint="eastAsia"/>
        </w:rPr>
        <w:t xml:space="preserve">__ </w:t>
      </w:r>
      <w:r w:rsidR="00256373" w:rsidRPr="00256373">
        <w:t xml:space="preserve">in acquiring it. But a second language learning is not natural and it needs continuous </w:t>
      </w:r>
      <w:r w:rsidRPr="0080696F">
        <w:rPr>
          <w:rFonts w:hint="eastAsia"/>
          <w:b/>
          <w:bCs/>
        </w:rPr>
        <w:t>____</w:t>
      </w:r>
      <w:r w:rsidR="0080696F" w:rsidRPr="0080696F">
        <w:rPr>
          <w:b/>
          <w:bCs/>
        </w:rPr>
        <w:t>guidance and instruction</w:t>
      </w:r>
      <w:r>
        <w:rPr>
          <w:rFonts w:hint="eastAsia"/>
        </w:rPr>
        <w:t>_____</w:t>
      </w:r>
      <w:r w:rsidR="00256373" w:rsidRPr="00256373">
        <w:t>.</w:t>
      </w:r>
    </w:p>
    <w:p w14:paraId="56802872" w14:textId="723A34C7" w:rsidR="00256373" w:rsidRDefault="007A422F" w:rsidP="00C662DA">
      <w:pPr>
        <w:spacing w:line="360" w:lineRule="auto"/>
      </w:pPr>
      <w:r>
        <w:rPr>
          <w:rFonts w:hint="eastAsia"/>
        </w:rPr>
        <w:t xml:space="preserve">3. </w:t>
      </w:r>
      <w:r w:rsidR="00256373" w:rsidRPr="00256373">
        <w:t xml:space="preserve">The first language is the </w:t>
      </w:r>
      <w:r w:rsidRPr="007A422F">
        <w:rPr>
          <w:rFonts w:hint="eastAsia"/>
        </w:rPr>
        <w:t>____</w:t>
      </w:r>
      <w:r w:rsidR="0080696F" w:rsidRPr="0080696F">
        <w:rPr>
          <w:b/>
          <w:bCs/>
        </w:rPr>
        <w:t xml:space="preserve">mother tongue </w:t>
      </w:r>
      <w:r w:rsidRPr="007A422F">
        <w:rPr>
          <w:rFonts w:hint="eastAsia"/>
        </w:rPr>
        <w:t>_______</w:t>
      </w:r>
      <w:r w:rsidR="00256373" w:rsidRPr="00256373">
        <w:rPr>
          <w:b/>
          <w:bCs/>
        </w:rPr>
        <w:t xml:space="preserve"> </w:t>
      </w:r>
      <w:r w:rsidR="00256373" w:rsidRPr="00256373">
        <w:t xml:space="preserve">of a person. The second language learning depends a lot on the </w:t>
      </w:r>
      <w:r>
        <w:rPr>
          <w:rFonts w:hint="eastAsia"/>
        </w:rPr>
        <w:t>___</w:t>
      </w:r>
      <w:r w:rsidR="0080696F" w:rsidRPr="0080696F">
        <w:rPr>
          <w:b/>
          <w:bCs/>
        </w:rPr>
        <w:t>structures</w:t>
      </w:r>
      <w:r>
        <w:rPr>
          <w:rFonts w:hint="eastAsia"/>
        </w:rPr>
        <w:t xml:space="preserve">_____ </w:t>
      </w:r>
      <w:r w:rsidR="00256373" w:rsidRPr="00256373">
        <w:t>of the first language.</w:t>
      </w:r>
    </w:p>
    <w:p w14:paraId="1CC8C3A2" w14:textId="77777777" w:rsidR="00D73FE7" w:rsidRPr="00D73FE7" w:rsidRDefault="00D73FE7" w:rsidP="00C662DA">
      <w:pPr>
        <w:spacing w:line="360" w:lineRule="auto"/>
      </w:pPr>
    </w:p>
    <w:p w14:paraId="4A3E0041" w14:textId="3B0752D5" w:rsidR="00256373" w:rsidRPr="00C40A04" w:rsidRDefault="00C40A04" w:rsidP="00C662DA">
      <w:pPr>
        <w:spacing w:line="360" w:lineRule="auto"/>
        <w:rPr>
          <w:b/>
          <w:bCs/>
        </w:rPr>
      </w:pPr>
      <w:r w:rsidRPr="00C40A04">
        <w:rPr>
          <w:rFonts w:hint="eastAsia"/>
          <w:b/>
          <w:bCs/>
        </w:rPr>
        <w:t>III. True or False</w:t>
      </w:r>
    </w:p>
    <w:p w14:paraId="0D16F212" w14:textId="1C3EA613" w:rsidR="00256373" w:rsidRDefault="00C40A04" w:rsidP="00C662DA">
      <w:pPr>
        <w:autoSpaceDE w:val="0"/>
        <w:autoSpaceDN w:val="0"/>
        <w:adjustRightInd w:val="0"/>
        <w:spacing w:after="0" w:line="360" w:lineRule="auto"/>
        <w:rPr>
          <w:rFonts w:ascii="Avenir-Book" w:hAnsi="Avenir-Book" w:cs="Avenir-Book"/>
          <w:kern w:val="0"/>
          <w:sz w:val="20"/>
          <w:szCs w:val="20"/>
        </w:rPr>
      </w:pPr>
      <w:r>
        <w:rPr>
          <w:rFonts w:hint="eastAsia"/>
        </w:rPr>
        <w:t>__</w:t>
      </w:r>
      <w:r w:rsidR="0080696F">
        <w:rPr>
          <w:rFonts w:hint="eastAsia"/>
        </w:rPr>
        <w:t>F</w:t>
      </w:r>
      <w:r>
        <w:rPr>
          <w:rFonts w:hint="eastAsia"/>
        </w:rPr>
        <w:t xml:space="preserve">_____ 1. </w:t>
      </w:r>
      <w:r>
        <w:rPr>
          <w:rFonts w:ascii="Avenir-Book" w:hAnsi="Avenir-Book" w:cs="Avenir-Book"/>
          <w:kern w:val="0"/>
          <w:sz w:val="20"/>
          <w:szCs w:val="20"/>
        </w:rPr>
        <w:t>Old Chinese refers to the Chinese language used before the Qin</w:t>
      </w:r>
      <w:r>
        <w:rPr>
          <w:rFonts w:ascii="Avenir-Book" w:hAnsi="Avenir-Book" w:cs="Avenir-Book" w:hint="eastAsia"/>
          <w:kern w:val="0"/>
          <w:sz w:val="20"/>
          <w:szCs w:val="20"/>
        </w:rPr>
        <w:t xml:space="preserve"> </w:t>
      </w:r>
      <w:r>
        <w:rPr>
          <w:rFonts w:ascii="Avenir-Book" w:hAnsi="Avenir-Book" w:cs="Avenir-Book"/>
          <w:kern w:val="0"/>
          <w:sz w:val="20"/>
          <w:szCs w:val="20"/>
        </w:rPr>
        <w:t>Dynasty.</w:t>
      </w:r>
    </w:p>
    <w:p w14:paraId="1E173FF2" w14:textId="2A75F6ED" w:rsidR="00C40A04" w:rsidRDefault="00C40A04" w:rsidP="00C662DA">
      <w:pPr>
        <w:autoSpaceDE w:val="0"/>
        <w:autoSpaceDN w:val="0"/>
        <w:adjustRightInd w:val="0"/>
        <w:spacing w:after="0" w:line="360" w:lineRule="auto"/>
        <w:rPr>
          <w:rFonts w:ascii="Avenir-Book" w:hAnsi="Avenir-Book" w:cs="Avenir-Book"/>
          <w:kern w:val="0"/>
          <w:sz w:val="20"/>
          <w:szCs w:val="20"/>
        </w:rPr>
      </w:pPr>
      <w:r>
        <w:rPr>
          <w:rFonts w:hint="eastAsia"/>
        </w:rPr>
        <w:t>__</w:t>
      </w:r>
      <w:r w:rsidR="0080696F">
        <w:rPr>
          <w:rFonts w:hint="eastAsia"/>
        </w:rPr>
        <w:t>F</w:t>
      </w:r>
      <w:r>
        <w:rPr>
          <w:rFonts w:hint="eastAsia"/>
        </w:rPr>
        <w:t xml:space="preserve">_____ 2. </w:t>
      </w:r>
      <w:r>
        <w:rPr>
          <w:rFonts w:ascii="Avenir-Book" w:hAnsi="Avenir-Book" w:cs="Avenir-Book"/>
          <w:kern w:val="0"/>
          <w:sz w:val="20"/>
          <w:szCs w:val="20"/>
        </w:rPr>
        <w:t>There was no Romanization system of the Chinese language before the</w:t>
      </w:r>
      <w:r>
        <w:rPr>
          <w:rFonts w:ascii="Avenir-Book" w:hAnsi="Avenir-Book" w:cs="Avenir-Book" w:hint="eastAsia"/>
          <w:kern w:val="0"/>
          <w:sz w:val="20"/>
          <w:szCs w:val="20"/>
        </w:rPr>
        <w:t xml:space="preserve"> </w:t>
      </w:r>
      <w:r>
        <w:rPr>
          <w:rFonts w:ascii="Avenir-Book" w:hAnsi="Avenir-Book" w:cs="Avenir-Book"/>
          <w:kern w:val="0"/>
          <w:sz w:val="20"/>
          <w:szCs w:val="20"/>
        </w:rPr>
        <w:t xml:space="preserve">1950s when it was developed </w:t>
      </w:r>
      <w:r>
        <w:rPr>
          <w:rFonts w:ascii="Avenir-Book" w:hAnsi="Avenir-Book" w:cs="Avenir-Book" w:hint="eastAsia"/>
          <w:kern w:val="0"/>
          <w:sz w:val="20"/>
          <w:szCs w:val="20"/>
        </w:rPr>
        <w:t xml:space="preserve">   </w:t>
      </w:r>
    </w:p>
    <w:p w14:paraId="26177BAA" w14:textId="14CE2BA0" w:rsidR="00256373" w:rsidRDefault="00C40A04" w:rsidP="00C662DA">
      <w:pPr>
        <w:autoSpaceDE w:val="0"/>
        <w:autoSpaceDN w:val="0"/>
        <w:adjustRightInd w:val="0"/>
        <w:spacing w:after="0" w:line="360" w:lineRule="auto"/>
        <w:rPr>
          <w:rFonts w:ascii="Avenir-Book" w:hAnsi="Avenir-Book" w:cs="Avenir-Book"/>
          <w:kern w:val="0"/>
          <w:sz w:val="20"/>
          <w:szCs w:val="20"/>
        </w:rPr>
      </w:pPr>
      <w:r>
        <w:rPr>
          <w:rFonts w:ascii="Avenir-Book" w:hAnsi="Avenir-Book" w:cs="Avenir-Book" w:hint="eastAsia"/>
          <w:kern w:val="0"/>
          <w:sz w:val="20"/>
          <w:szCs w:val="20"/>
        </w:rPr>
        <w:t xml:space="preserve">                       </w:t>
      </w:r>
      <w:r>
        <w:rPr>
          <w:rFonts w:ascii="Avenir-Book" w:hAnsi="Avenir-Book" w:cs="Avenir-Book"/>
          <w:kern w:val="0"/>
          <w:sz w:val="20"/>
          <w:szCs w:val="20"/>
        </w:rPr>
        <w:t>by Chinese linguists.</w:t>
      </w:r>
    </w:p>
    <w:p w14:paraId="673A445E" w14:textId="0A8EBBA4" w:rsidR="00256373" w:rsidRDefault="00C40A04" w:rsidP="00C662DA">
      <w:pPr>
        <w:autoSpaceDE w:val="0"/>
        <w:autoSpaceDN w:val="0"/>
        <w:adjustRightInd w:val="0"/>
        <w:spacing w:after="0" w:line="360" w:lineRule="auto"/>
        <w:rPr>
          <w:rFonts w:ascii="Avenir-Book" w:hAnsi="Avenir-Book" w:cs="Avenir-Book"/>
          <w:kern w:val="0"/>
          <w:sz w:val="20"/>
          <w:szCs w:val="20"/>
        </w:rPr>
      </w:pPr>
      <w:r>
        <w:rPr>
          <w:rFonts w:hint="eastAsia"/>
        </w:rPr>
        <w:t>__</w:t>
      </w:r>
      <w:r w:rsidR="0080696F">
        <w:rPr>
          <w:rFonts w:hint="eastAsia"/>
        </w:rPr>
        <w:t>T</w:t>
      </w:r>
      <w:r>
        <w:rPr>
          <w:rFonts w:hint="eastAsia"/>
        </w:rPr>
        <w:t xml:space="preserve">_____ 3. </w:t>
      </w:r>
      <w:r>
        <w:rPr>
          <w:rFonts w:ascii="Avenir-Book" w:hAnsi="Avenir-Book" w:cs="Avenir-Book"/>
          <w:kern w:val="0"/>
          <w:sz w:val="20"/>
          <w:szCs w:val="20"/>
        </w:rPr>
        <w:t>The conventional classification of the Chinese language is region</w:t>
      </w:r>
      <w:r>
        <w:rPr>
          <w:rFonts w:ascii="Avenir-Book" w:hAnsi="Avenir-Book" w:cs="Avenir-Book" w:hint="eastAsia"/>
          <w:kern w:val="0"/>
          <w:sz w:val="20"/>
          <w:szCs w:val="20"/>
        </w:rPr>
        <w:t xml:space="preserve"> </w:t>
      </w:r>
      <w:r>
        <w:rPr>
          <w:rFonts w:ascii="Avenir-Book" w:hAnsi="Avenir-Book" w:cs="Avenir-Book"/>
          <w:kern w:val="0"/>
          <w:sz w:val="20"/>
          <w:szCs w:val="20"/>
        </w:rPr>
        <w:t>based</w:t>
      </w:r>
    </w:p>
    <w:p w14:paraId="75606E0F" w14:textId="20C13861" w:rsidR="00256373" w:rsidRPr="00256373" w:rsidRDefault="00C40A04" w:rsidP="00C662DA">
      <w:pPr>
        <w:autoSpaceDE w:val="0"/>
        <w:autoSpaceDN w:val="0"/>
        <w:adjustRightInd w:val="0"/>
        <w:spacing w:after="0" w:line="360" w:lineRule="auto"/>
        <w:rPr>
          <w:rFonts w:ascii="Avenir-Book" w:hAnsi="Avenir-Book" w:cs="Avenir-Book"/>
          <w:kern w:val="0"/>
          <w:sz w:val="20"/>
          <w:szCs w:val="20"/>
        </w:rPr>
      </w:pPr>
      <w:r>
        <w:rPr>
          <w:rFonts w:hint="eastAsia"/>
        </w:rPr>
        <w:t>__</w:t>
      </w:r>
      <w:r w:rsidR="0080696F">
        <w:rPr>
          <w:rFonts w:hint="eastAsia"/>
        </w:rPr>
        <w:t>F</w:t>
      </w:r>
      <w:r>
        <w:rPr>
          <w:rFonts w:hint="eastAsia"/>
        </w:rPr>
        <w:t xml:space="preserve">_____ 4. </w:t>
      </w:r>
      <w:r>
        <w:rPr>
          <w:rFonts w:ascii="Avenir-Book" w:hAnsi="Avenir-Book" w:cs="Avenir-Book"/>
          <w:kern w:val="0"/>
          <w:sz w:val="20"/>
          <w:szCs w:val="20"/>
        </w:rPr>
        <w:t>Old English is similar to Modern English in both spelling and</w:t>
      </w:r>
      <w:r>
        <w:rPr>
          <w:rFonts w:ascii="Avenir-Book" w:hAnsi="Avenir-Book" w:cs="Avenir-Book" w:hint="eastAsia"/>
          <w:kern w:val="0"/>
          <w:sz w:val="20"/>
          <w:szCs w:val="20"/>
        </w:rPr>
        <w:t xml:space="preserve"> </w:t>
      </w:r>
      <w:r>
        <w:rPr>
          <w:rFonts w:ascii="Avenir-Book" w:hAnsi="Avenir-Book" w:cs="Avenir-Book"/>
          <w:kern w:val="0"/>
          <w:sz w:val="20"/>
          <w:szCs w:val="20"/>
        </w:rPr>
        <w:t>pronunciation.</w:t>
      </w:r>
    </w:p>
    <w:p w14:paraId="2AF0D8F8" w14:textId="62E66646" w:rsidR="00256373" w:rsidRPr="00256373" w:rsidRDefault="00256373" w:rsidP="00C662DA">
      <w:pPr>
        <w:spacing w:line="360" w:lineRule="auto"/>
      </w:pPr>
    </w:p>
    <w:sectPr w:rsidR="00256373" w:rsidRPr="00256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venir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E4923"/>
    <w:multiLevelType w:val="hybridMultilevel"/>
    <w:tmpl w:val="31866C16"/>
    <w:lvl w:ilvl="0" w:tplc="F6C6962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C2AF89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5508CC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348963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7989E4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D1833C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57E566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7AC19B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73C954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3CF42E1F"/>
    <w:multiLevelType w:val="hybridMultilevel"/>
    <w:tmpl w:val="2B10530A"/>
    <w:lvl w:ilvl="0" w:tplc="3626B42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348419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4CC247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394BB2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ACEB6F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D3CFC4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DCAB96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6C8636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914FAB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58073A14"/>
    <w:multiLevelType w:val="hybridMultilevel"/>
    <w:tmpl w:val="8E086B6E"/>
    <w:lvl w:ilvl="0" w:tplc="D3DC5B0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80A32C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D70F48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3A2496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5F80F4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B54B37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E6C3DF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38E674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F1E3D2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1015304917">
    <w:abstractNumId w:val="2"/>
  </w:num>
  <w:num w:numId="2" w16cid:durableId="539513249">
    <w:abstractNumId w:val="0"/>
  </w:num>
  <w:num w:numId="3" w16cid:durableId="784424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0F"/>
    <w:rsid w:val="0001370F"/>
    <w:rsid w:val="00256373"/>
    <w:rsid w:val="00303CC9"/>
    <w:rsid w:val="0043434D"/>
    <w:rsid w:val="005F04AA"/>
    <w:rsid w:val="007A422F"/>
    <w:rsid w:val="0080696F"/>
    <w:rsid w:val="00A375EC"/>
    <w:rsid w:val="00C40A04"/>
    <w:rsid w:val="00C662DA"/>
    <w:rsid w:val="00D73FE7"/>
    <w:rsid w:val="00F527AA"/>
    <w:rsid w:val="00FE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9AD38"/>
  <w15:chartTrackingRefBased/>
  <w15:docId w15:val="{571408C9-DB8B-481D-A4F2-04F5B1089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3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3C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3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1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80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67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86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56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anguageeducatorsassemble.com/get/what-is-this-thing-called-langua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 斌</dc:creator>
  <cp:keywords/>
  <dc:description/>
  <cp:lastModifiedBy>严 斌</cp:lastModifiedBy>
  <cp:revision>11</cp:revision>
  <dcterms:created xsi:type="dcterms:W3CDTF">2024-05-08T16:11:00Z</dcterms:created>
  <dcterms:modified xsi:type="dcterms:W3CDTF">2024-05-08T18:52:00Z</dcterms:modified>
</cp:coreProperties>
</file>