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CF6EE" w14:textId="67605EAF" w:rsidR="009A1CB2" w:rsidRPr="009A1CB2" w:rsidRDefault="009A1CB2" w:rsidP="009A1CB2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A1A1B"/>
          <w:sz w:val="28"/>
          <w:szCs w:val="28"/>
        </w:rPr>
      </w:pPr>
      <w:r w:rsidRPr="009A1CB2">
        <w:rPr>
          <w:rFonts w:ascii="Times New Roman" w:eastAsia="Times New Roman" w:hAnsi="Times New Roman" w:cs="Times New Roman"/>
          <w:b/>
          <w:bCs/>
          <w:color w:val="1A1A1B"/>
          <w:sz w:val="28"/>
          <w:szCs w:val="28"/>
        </w:rPr>
        <w:t>THE MAN IN BOGOTA</w:t>
      </w:r>
    </w:p>
    <w:p w14:paraId="7960F28B" w14:textId="771D5715" w:rsidR="00275231" w:rsidRDefault="009A1CB2" w:rsidP="009A1CB2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B"/>
          <w:sz w:val="28"/>
          <w:szCs w:val="28"/>
        </w:rPr>
        <w:t>b</w:t>
      </w:r>
      <w:r w:rsidR="00275231">
        <w:rPr>
          <w:rFonts w:ascii="Times New Roman" w:eastAsia="Times New Roman" w:hAnsi="Times New Roman" w:cs="Times New Roman"/>
          <w:color w:val="1A1A1B"/>
          <w:sz w:val="28"/>
          <w:szCs w:val="28"/>
        </w:rPr>
        <w:t>y Amy Hempel</w:t>
      </w:r>
    </w:p>
    <w:p w14:paraId="66F44A54" w14:textId="77777777" w:rsidR="00275231" w:rsidRDefault="00275231" w:rsidP="00275231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</w:p>
    <w:p w14:paraId="39FFF854" w14:textId="77777777" w:rsidR="00275231" w:rsidRDefault="00275231" w:rsidP="00275231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</w:p>
    <w:p w14:paraId="76F65354" w14:textId="48E9521D" w:rsidR="00275231" w:rsidRP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  <w:r w:rsidRPr="00275231">
        <w:rPr>
          <w:rFonts w:ascii="Times New Roman" w:eastAsia="Times New Roman" w:hAnsi="Times New Roman" w:cs="Times New Roman"/>
          <w:color w:val="1A1A1B"/>
          <w:sz w:val="28"/>
          <w:szCs w:val="28"/>
        </w:rPr>
        <w:t xml:space="preserve">The police and emergency service people fail to make a </w:t>
      </w:r>
      <w:r w:rsidRPr="008857D4">
        <w:rPr>
          <w:rFonts w:ascii="Times New Roman" w:eastAsia="Times New Roman" w:hAnsi="Times New Roman" w:cs="Times New Roman"/>
          <w:color w:val="1A1A1B"/>
          <w:sz w:val="28"/>
          <w:szCs w:val="28"/>
          <w:highlight w:val="yellow"/>
        </w:rPr>
        <w:t>dent</w:t>
      </w:r>
      <w:r w:rsidRPr="00275231">
        <w:rPr>
          <w:rFonts w:ascii="Times New Roman" w:eastAsia="Times New Roman" w:hAnsi="Times New Roman" w:cs="Times New Roman"/>
          <w:color w:val="1A1A1B"/>
          <w:sz w:val="28"/>
          <w:szCs w:val="28"/>
        </w:rPr>
        <w:t>. The voice of the pleading spouse does not have the hoped-for effect. The woman remains on the ledge – though not, she threatens, for long.</w:t>
      </w:r>
    </w:p>
    <w:p w14:paraId="45EA3E27" w14:textId="77777777" w:rsid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</w:p>
    <w:p w14:paraId="62E7AD62" w14:textId="305CFCEF" w:rsidR="00275231" w:rsidRP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  <w:r w:rsidRPr="00275231">
        <w:rPr>
          <w:rFonts w:ascii="Times New Roman" w:eastAsia="Times New Roman" w:hAnsi="Times New Roman" w:cs="Times New Roman"/>
          <w:color w:val="1A1A1B"/>
          <w:sz w:val="28"/>
          <w:szCs w:val="28"/>
        </w:rPr>
        <w:t>I imagine that I am the one who must talk the woman down. I see it, and it happens like this.</w:t>
      </w:r>
    </w:p>
    <w:p w14:paraId="4EEE8B25" w14:textId="77777777" w:rsid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</w:p>
    <w:p w14:paraId="6CF369C8" w14:textId="7A602547" w:rsidR="00275231" w:rsidRP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  <w:r w:rsidRPr="00275231">
        <w:rPr>
          <w:rFonts w:ascii="Times New Roman" w:eastAsia="Times New Roman" w:hAnsi="Times New Roman" w:cs="Times New Roman"/>
          <w:color w:val="1A1A1B"/>
          <w:sz w:val="28"/>
          <w:szCs w:val="28"/>
        </w:rPr>
        <w:t>I tell the woman about a man in Bogota. He was a wealthy man, an industrialist who was kidnapped and held for ransom. It was not a TV drama; his wife could not call the bank and, in twenty-four hours, have one million dollars. It took months. The man had a heart condition, and the kidnappers had to keep the man alive.</w:t>
      </w:r>
    </w:p>
    <w:p w14:paraId="5FEAD89A" w14:textId="77777777" w:rsid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</w:p>
    <w:p w14:paraId="512E0E0C" w14:textId="0F0C24C2" w:rsidR="00275231" w:rsidRP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  <w:r w:rsidRPr="00275231">
        <w:rPr>
          <w:rFonts w:ascii="Times New Roman" w:eastAsia="Times New Roman" w:hAnsi="Times New Roman" w:cs="Times New Roman"/>
          <w:color w:val="1A1A1B"/>
          <w:sz w:val="28"/>
          <w:szCs w:val="28"/>
        </w:rPr>
        <w:t>Listen to this, I tell the woman on the ledge. His captors made him quit smoking. They changed his diet and made him exercise every day. They held him that way for three months.</w:t>
      </w:r>
    </w:p>
    <w:p w14:paraId="1C9158E6" w14:textId="77777777" w:rsid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</w:p>
    <w:p w14:paraId="6EDDCDE1" w14:textId="2C6AE9A0" w:rsidR="00275231" w:rsidRP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  <w:r w:rsidRPr="00275231">
        <w:rPr>
          <w:rFonts w:ascii="Times New Roman" w:eastAsia="Times New Roman" w:hAnsi="Times New Roman" w:cs="Times New Roman"/>
          <w:color w:val="1A1A1B"/>
          <w:sz w:val="28"/>
          <w:szCs w:val="28"/>
        </w:rPr>
        <w:t>When the ransom was paid and the man was released, his doctor looked him over. He found the man to be in excellent health. I tell the woman what the doctor said then – that the kidnap was the best thing to happen to that man.</w:t>
      </w:r>
    </w:p>
    <w:p w14:paraId="0C0B6694" w14:textId="77777777" w:rsid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</w:p>
    <w:p w14:paraId="4E3023AE" w14:textId="4F8479A4" w:rsidR="00275231" w:rsidRPr="00275231" w:rsidRDefault="00275231" w:rsidP="0027523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1A1A1B"/>
          <w:sz w:val="28"/>
          <w:szCs w:val="28"/>
        </w:rPr>
      </w:pPr>
      <w:r w:rsidRPr="00275231">
        <w:rPr>
          <w:rFonts w:ascii="Times New Roman" w:eastAsia="Times New Roman" w:hAnsi="Times New Roman" w:cs="Times New Roman"/>
          <w:color w:val="1A1A1B"/>
          <w:sz w:val="28"/>
          <w:szCs w:val="28"/>
        </w:rPr>
        <w:t>Maybe this is not a come-down-from-the-ledge story. But I tell it with the thought that the woman on the ledge will ask herself a question, the question that occurred to that man in Bogota. He wondered how we know that what happens to us isn’t good.</w:t>
      </w:r>
    </w:p>
    <w:p w14:paraId="08C879B8" w14:textId="77777777" w:rsidR="00275231" w:rsidRDefault="00275231" w:rsidP="00275231">
      <w:pPr>
        <w:shd w:val="clear" w:color="auto" w:fill="FFFFFF"/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878A8C"/>
          <w:sz w:val="28"/>
          <w:szCs w:val="28"/>
        </w:rPr>
      </w:pPr>
    </w:p>
    <w:p w14:paraId="227E3795" w14:textId="77777777" w:rsidR="00275231" w:rsidRDefault="00275231" w:rsidP="00275231">
      <w:pPr>
        <w:shd w:val="clear" w:color="auto" w:fill="FFFFFF"/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878A8C"/>
          <w:sz w:val="28"/>
          <w:szCs w:val="28"/>
        </w:rPr>
      </w:pPr>
    </w:p>
    <w:p w14:paraId="27D59644" w14:textId="727E675D" w:rsidR="00275231" w:rsidRPr="00275231" w:rsidRDefault="00275231" w:rsidP="00275231">
      <w:pPr>
        <w:shd w:val="clear" w:color="auto" w:fill="FFFFFF"/>
        <w:spacing w:line="240" w:lineRule="atLeast"/>
        <w:jc w:val="right"/>
        <w:textAlignment w:val="baseline"/>
        <w:rPr>
          <w:rFonts w:ascii="Times New Roman" w:eastAsia="Times New Roman" w:hAnsi="Times New Roman" w:cs="Times New Roman"/>
          <w:color w:val="878A8C"/>
        </w:rPr>
      </w:pPr>
      <w:r w:rsidRPr="00275231">
        <w:rPr>
          <w:rFonts w:ascii="Times New Roman" w:eastAsia="Times New Roman" w:hAnsi="Times New Roman" w:cs="Times New Roman"/>
          <w:color w:val="000000" w:themeColor="text1"/>
        </w:rPr>
        <w:t>(243 words)</w:t>
      </w:r>
      <w:hyperlink r:id="rId4" w:history="1">
        <w:r w:rsidRPr="00275231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br/>
        </w:r>
      </w:hyperlink>
    </w:p>
    <w:p w14:paraId="745EF2BC" w14:textId="77777777" w:rsidR="00FF5250" w:rsidRPr="00275231" w:rsidRDefault="00FF5250">
      <w:pPr>
        <w:rPr>
          <w:rFonts w:ascii="Times New Roman" w:hAnsi="Times New Roman" w:cs="Times New Roman"/>
          <w:sz w:val="28"/>
          <w:szCs w:val="28"/>
        </w:rPr>
      </w:pPr>
    </w:p>
    <w:sectPr w:rsidR="00FF5250" w:rsidRPr="002752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31"/>
    <w:rsid w:val="00275231"/>
    <w:rsid w:val="002A4245"/>
    <w:rsid w:val="007D2F4C"/>
    <w:rsid w:val="008857D4"/>
    <w:rsid w:val="009A1CB2"/>
    <w:rsid w:val="00A7242D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E2276"/>
  <w15:chartTrackingRefBased/>
  <w15:docId w15:val="{59E9574E-3250-FC41-843B-1F56F9BA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qeiagb0cpwnlhdf9xsijm">
    <w:name w:val="_1qeiagb0cpwnlhdf9xsijm"/>
    <w:basedOn w:val="Normal"/>
    <w:rsid w:val="002752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973">
          <w:marLeft w:val="1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ddit.com/r/Frisson/comments/a41zy7/text_amy_hempel_the_man_in_bogota_very_short_re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3</cp:revision>
  <dcterms:created xsi:type="dcterms:W3CDTF">2021-05-28T15:34:00Z</dcterms:created>
  <dcterms:modified xsi:type="dcterms:W3CDTF">2021-06-22T16:14:00Z</dcterms:modified>
</cp:coreProperties>
</file>