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4D7C5" w14:textId="77777777" w:rsidR="000A7217" w:rsidRPr="005A1CA5" w:rsidRDefault="000A7217" w:rsidP="00AE2EDC">
      <w:pPr>
        <w:jc w:val="center"/>
        <w:rPr>
          <w:rFonts w:ascii="Times New Roman" w:hAnsi="Times New Roman"/>
          <w:sz w:val="24"/>
          <w:szCs w:val="24"/>
        </w:rPr>
      </w:pPr>
      <w:r w:rsidRPr="005A1CA5">
        <w:rPr>
          <w:rFonts w:ascii="Times New Roman" w:hAnsi="Times New Roman"/>
          <w:b/>
          <w:bCs/>
          <w:noProof/>
          <w:sz w:val="24"/>
          <w:szCs w:val="24"/>
          <w:lang w:val="en-CA" w:eastAsia="zh-CN" w:bidi="ar-SA"/>
        </w:rPr>
        <w:drawing>
          <wp:inline distT="0" distB="0" distL="0" distR="0" wp14:anchorId="01073E8A" wp14:editId="0DF6F207">
            <wp:extent cx="1517650" cy="6667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7650" cy="666750"/>
                    </a:xfrm>
                    <a:prstGeom prst="rect">
                      <a:avLst/>
                    </a:prstGeom>
                    <a:noFill/>
                    <a:ln>
                      <a:noFill/>
                    </a:ln>
                  </pic:spPr>
                </pic:pic>
              </a:graphicData>
            </a:graphic>
          </wp:inline>
        </w:drawing>
      </w:r>
    </w:p>
    <w:tbl>
      <w:tblPr>
        <w:tblW w:w="9069" w:type="dxa"/>
        <w:tblLayout w:type="fixed"/>
        <w:tblLook w:val="01E0" w:firstRow="1" w:lastRow="1" w:firstColumn="1" w:lastColumn="1" w:noHBand="0" w:noVBand="0"/>
      </w:tblPr>
      <w:tblGrid>
        <w:gridCol w:w="2268"/>
        <w:gridCol w:w="6801"/>
      </w:tblGrid>
      <w:tr w:rsidR="00AF3F56" w:rsidRPr="005A1CA5" w14:paraId="1BC25E2F" w14:textId="77777777" w:rsidTr="005A1CA5">
        <w:trPr>
          <w:trHeight w:val="1272"/>
        </w:trPr>
        <w:tc>
          <w:tcPr>
            <w:tcW w:w="9069" w:type="dxa"/>
            <w:gridSpan w:val="2"/>
          </w:tcPr>
          <w:p w14:paraId="42E66520" w14:textId="77777777" w:rsidR="00AF3F56" w:rsidRPr="005A1CA5" w:rsidRDefault="00CA3477" w:rsidP="00AE2EDC">
            <w:pPr>
              <w:pStyle w:val="Heading4"/>
              <w:jc w:val="center"/>
              <w:rPr>
                <w:rFonts w:ascii="Times New Roman" w:hAnsi="Times New Roman"/>
                <w:b/>
                <w:smallCaps w:val="0"/>
                <w:sz w:val="24"/>
                <w:szCs w:val="24"/>
              </w:rPr>
            </w:pPr>
            <w:r w:rsidRPr="005A1CA5">
              <w:rPr>
                <w:rFonts w:ascii="Times New Roman" w:hAnsi="Times New Roman"/>
                <w:b/>
                <w:smallCaps w:val="0"/>
                <w:sz w:val="24"/>
                <w:szCs w:val="24"/>
              </w:rPr>
              <w:t>Course O</w:t>
            </w:r>
            <w:r w:rsidR="00AF3F56" w:rsidRPr="005A1CA5">
              <w:rPr>
                <w:rFonts w:ascii="Times New Roman" w:hAnsi="Times New Roman"/>
                <w:b/>
                <w:smallCaps w:val="0"/>
                <w:sz w:val="24"/>
                <w:szCs w:val="24"/>
              </w:rPr>
              <w:t>utline</w:t>
            </w:r>
          </w:p>
        </w:tc>
      </w:tr>
      <w:tr w:rsidR="00AF3F56" w:rsidRPr="005A1CA5" w14:paraId="604F28CF" w14:textId="77777777" w:rsidTr="005A1CA5">
        <w:trPr>
          <w:trHeight w:val="872"/>
        </w:trPr>
        <w:tc>
          <w:tcPr>
            <w:tcW w:w="2268" w:type="dxa"/>
          </w:tcPr>
          <w:p w14:paraId="0AA3F796" w14:textId="77777777" w:rsidR="00AF3F56" w:rsidRPr="005A1CA5" w:rsidRDefault="00AF3F56" w:rsidP="005A1CA5">
            <w:pPr>
              <w:ind w:right="-2"/>
              <w:jc w:val="left"/>
              <w:rPr>
                <w:rFonts w:ascii="Times New Roman" w:hAnsi="Times New Roman"/>
                <w:b/>
                <w:sz w:val="24"/>
                <w:szCs w:val="24"/>
              </w:rPr>
            </w:pPr>
            <w:r w:rsidRPr="005A1CA5">
              <w:rPr>
                <w:rFonts w:ascii="Times New Roman" w:hAnsi="Times New Roman"/>
                <w:b/>
                <w:sz w:val="24"/>
                <w:szCs w:val="24"/>
              </w:rPr>
              <w:t>Department</w:t>
            </w:r>
            <w:r w:rsidR="00761417" w:rsidRPr="005A1CA5">
              <w:rPr>
                <w:rFonts w:ascii="Times New Roman" w:hAnsi="Times New Roman"/>
                <w:b/>
                <w:sz w:val="24"/>
                <w:szCs w:val="24"/>
              </w:rPr>
              <w:t>:</w:t>
            </w:r>
          </w:p>
        </w:tc>
        <w:tc>
          <w:tcPr>
            <w:tcW w:w="6801" w:type="dxa"/>
          </w:tcPr>
          <w:p w14:paraId="4F5DE60C" w14:textId="77777777" w:rsidR="00AF3F56" w:rsidRPr="005A1CA5" w:rsidRDefault="005B4B1F" w:rsidP="005A1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4"/>
                <w:szCs w:val="24"/>
                <w:lang w:eastAsia="en-CA"/>
              </w:rPr>
            </w:pPr>
            <w:r w:rsidRPr="005A1CA5">
              <w:rPr>
                <w:rFonts w:ascii="Times New Roman" w:hAnsi="Times New Roman"/>
                <w:bCs/>
                <w:sz w:val="24"/>
                <w:szCs w:val="24"/>
              </w:rPr>
              <w:t>Canadian and World Studies</w:t>
            </w:r>
            <w:r w:rsidRPr="005A1CA5">
              <w:rPr>
                <w:rFonts w:ascii="Times New Roman" w:hAnsi="Times New Roman"/>
                <w:bCs/>
                <w:sz w:val="24"/>
                <w:szCs w:val="24"/>
              </w:rPr>
              <w:tab/>
            </w:r>
          </w:p>
        </w:tc>
      </w:tr>
      <w:tr w:rsidR="00AF3F56" w:rsidRPr="005A1CA5" w14:paraId="0D3A79C7" w14:textId="77777777" w:rsidTr="005A1CA5">
        <w:trPr>
          <w:trHeight w:val="872"/>
        </w:trPr>
        <w:tc>
          <w:tcPr>
            <w:tcW w:w="2268" w:type="dxa"/>
          </w:tcPr>
          <w:p w14:paraId="57DD6DDB" w14:textId="77777777" w:rsidR="00AF3F56" w:rsidRPr="005A1CA5" w:rsidRDefault="00AF3F56" w:rsidP="005A1CA5">
            <w:pPr>
              <w:ind w:right="-2"/>
              <w:jc w:val="left"/>
              <w:rPr>
                <w:rFonts w:ascii="Times New Roman" w:hAnsi="Times New Roman"/>
                <w:b/>
                <w:sz w:val="24"/>
                <w:szCs w:val="24"/>
              </w:rPr>
            </w:pPr>
            <w:r w:rsidRPr="005A1CA5">
              <w:rPr>
                <w:rFonts w:ascii="Times New Roman" w:hAnsi="Times New Roman"/>
                <w:b/>
                <w:sz w:val="24"/>
                <w:szCs w:val="24"/>
              </w:rPr>
              <w:t xml:space="preserve">Course </w:t>
            </w:r>
            <w:r w:rsidR="00761417" w:rsidRPr="005A1CA5">
              <w:rPr>
                <w:rFonts w:ascii="Times New Roman" w:hAnsi="Times New Roman"/>
                <w:b/>
                <w:sz w:val="24"/>
                <w:szCs w:val="24"/>
              </w:rPr>
              <w:t>Title:</w:t>
            </w:r>
          </w:p>
        </w:tc>
        <w:tc>
          <w:tcPr>
            <w:tcW w:w="6801" w:type="dxa"/>
          </w:tcPr>
          <w:p w14:paraId="64CC5089" w14:textId="77777777" w:rsidR="00AF3F56" w:rsidRPr="005A1CA5" w:rsidRDefault="00FB6F7D" w:rsidP="005A1CA5">
            <w:pPr>
              <w:pStyle w:val="NoSpacing"/>
              <w:jc w:val="left"/>
              <w:rPr>
                <w:rFonts w:ascii="Times New Roman" w:hAnsi="Times New Roman"/>
                <w:sz w:val="24"/>
                <w:szCs w:val="24"/>
                <w:lang w:eastAsia="en-CA"/>
              </w:rPr>
            </w:pPr>
            <w:r>
              <w:rPr>
                <w:rFonts w:ascii="Times New Roman" w:hAnsi="Times New Roman"/>
                <w:sz w:val="24"/>
                <w:szCs w:val="24"/>
              </w:rPr>
              <w:t>Issues in Canadian Geography</w:t>
            </w:r>
          </w:p>
        </w:tc>
      </w:tr>
      <w:tr w:rsidR="00761417" w:rsidRPr="005A1CA5" w14:paraId="1C2579C0" w14:textId="77777777" w:rsidTr="005A1CA5">
        <w:trPr>
          <w:trHeight w:val="872"/>
        </w:trPr>
        <w:tc>
          <w:tcPr>
            <w:tcW w:w="2268" w:type="dxa"/>
          </w:tcPr>
          <w:p w14:paraId="175E9140" w14:textId="77777777" w:rsidR="00761417" w:rsidRPr="005A1CA5" w:rsidRDefault="00761417" w:rsidP="005A1CA5">
            <w:pPr>
              <w:ind w:right="-2"/>
              <w:jc w:val="left"/>
              <w:rPr>
                <w:rFonts w:ascii="Times New Roman" w:hAnsi="Times New Roman"/>
                <w:b/>
                <w:sz w:val="24"/>
                <w:szCs w:val="24"/>
              </w:rPr>
            </w:pPr>
            <w:r w:rsidRPr="005A1CA5">
              <w:rPr>
                <w:rFonts w:ascii="Times New Roman" w:hAnsi="Times New Roman"/>
                <w:b/>
                <w:sz w:val="24"/>
                <w:szCs w:val="24"/>
              </w:rPr>
              <w:t>Grade Level:</w:t>
            </w:r>
          </w:p>
        </w:tc>
        <w:tc>
          <w:tcPr>
            <w:tcW w:w="6801" w:type="dxa"/>
          </w:tcPr>
          <w:p w14:paraId="21F70271" w14:textId="77777777" w:rsidR="00761417" w:rsidRPr="005A1CA5" w:rsidRDefault="00761417" w:rsidP="005A1CA5">
            <w:pPr>
              <w:pStyle w:val="NoSpacing"/>
              <w:jc w:val="left"/>
              <w:rPr>
                <w:rFonts w:ascii="Times New Roman" w:hAnsi="Times New Roman"/>
                <w:bCs/>
                <w:color w:val="000000"/>
                <w:sz w:val="24"/>
                <w:szCs w:val="24"/>
                <w:lang w:val="en-CA"/>
              </w:rPr>
            </w:pPr>
            <w:r w:rsidRPr="005A1CA5">
              <w:rPr>
                <w:rFonts w:ascii="Times New Roman" w:hAnsi="Times New Roman"/>
                <w:bCs/>
                <w:color w:val="000000"/>
                <w:sz w:val="24"/>
                <w:szCs w:val="24"/>
                <w:lang w:val="en-CA"/>
              </w:rPr>
              <w:t>9</w:t>
            </w:r>
          </w:p>
        </w:tc>
      </w:tr>
      <w:tr w:rsidR="00761417" w:rsidRPr="005A1CA5" w14:paraId="30B8B151" w14:textId="77777777" w:rsidTr="005A1CA5">
        <w:trPr>
          <w:trHeight w:val="872"/>
        </w:trPr>
        <w:tc>
          <w:tcPr>
            <w:tcW w:w="2268" w:type="dxa"/>
          </w:tcPr>
          <w:p w14:paraId="64BC8647" w14:textId="77777777" w:rsidR="00761417" w:rsidRPr="005A1CA5" w:rsidRDefault="00761417" w:rsidP="005A1CA5">
            <w:pPr>
              <w:ind w:right="-2"/>
              <w:jc w:val="left"/>
              <w:rPr>
                <w:rFonts w:ascii="Times New Roman" w:hAnsi="Times New Roman"/>
                <w:b/>
                <w:sz w:val="24"/>
                <w:szCs w:val="24"/>
              </w:rPr>
            </w:pPr>
            <w:r w:rsidRPr="005A1CA5">
              <w:rPr>
                <w:rFonts w:ascii="Times New Roman" w:hAnsi="Times New Roman"/>
                <w:b/>
                <w:sz w:val="24"/>
                <w:szCs w:val="24"/>
              </w:rPr>
              <w:t>Course Type:</w:t>
            </w:r>
          </w:p>
        </w:tc>
        <w:tc>
          <w:tcPr>
            <w:tcW w:w="6801" w:type="dxa"/>
          </w:tcPr>
          <w:p w14:paraId="2F782F3B" w14:textId="77777777" w:rsidR="00761417" w:rsidRPr="005A1CA5" w:rsidRDefault="00761417" w:rsidP="005A1CA5">
            <w:pPr>
              <w:pStyle w:val="NoSpacing"/>
              <w:jc w:val="left"/>
              <w:rPr>
                <w:rFonts w:ascii="Times New Roman" w:hAnsi="Times New Roman"/>
                <w:bCs/>
                <w:color w:val="000000"/>
                <w:sz w:val="24"/>
                <w:szCs w:val="24"/>
                <w:lang w:val="en-CA"/>
              </w:rPr>
            </w:pPr>
            <w:r w:rsidRPr="005A1CA5">
              <w:rPr>
                <w:rFonts w:ascii="Times New Roman" w:hAnsi="Times New Roman"/>
                <w:bCs/>
                <w:color w:val="000000"/>
                <w:sz w:val="24"/>
                <w:szCs w:val="24"/>
                <w:lang w:val="en-CA"/>
              </w:rPr>
              <w:t>Academic</w:t>
            </w:r>
          </w:p>
        </w:tc>
      </w:tr>
      <w:tr w:rsidR="00AF3F56" w:rsidRPr="005A1CA5" w14:paraId="6E667DAA" w14:textId="77777777" w:rsidTr="005A1CA5">
        <w:trPr>
          <w:trHeight w:val="872"/>
        </w:trPr>
        <w:tc>
          <w:tcPr>
            <w:tcW w:w="2268" w:type="dxa"/>
          </w:tcPr>
          <w:p w14:paraId="387743D2" w14:textId="77777777" w:rsidR="00AF3F56" w:rsidRPr="005A1CA5" w:rsidRDefault="00AF3F56" w:rsidP="005A1CA5">
            <w:pPr>
              <w:ind w:right="-2"/>
              <w:jc w:val="left"/>
              <w:rPr>
                <w:rFonts w:ascii="Times New Roman" w:hAnsi="Times New Roman"/>
                <w:b/>
                <w:sz w:val="24"/>
                <w:szCs w:val="24"/>
              </w:rPr>
            </w:pPr>
            <w:r w:rsidRPr="005A1CA5">
              <w:rPr>
                <w:rFonts w:ascii="Times New Roman" w:hAnsi="Times New Roman"/>
                <w:b/>
                <w:sz w:val="24"/>
                <w:szCs w:val="24"/>
              </w:rPr>
              <w:t xml:space="preserve">Course </w:t>
            </w:r>
            <w:r w:rsidR="00761417" w:rsidRPr="005A1CA5">
              <w:rPr>
                <w:rFonts w:ascii="Times New Roman" w:hAnsi="Times New Roman"/>
                <w:b/>
                <w:sz w:val="24"/>
                <w:szCs w:val="24"/>
              </w:rPr>
              <w:t>Code:</w:t>
            </w:r>
          </w:p>
        </w:tc>
        <w:tc>
          <w:tcPr>
            <w:tcW w:w="6801" w:type="dxa"/>
          </w:tcPr>
          <w:p w14:paraId="5271AF7F" w14:textId="77777777" w:rsidR="00AF3F56" w:rsidRPr="005A1CA5" w:rsidRDefault="00E92808" w:rsidP="005A1CA5">
            <w:pPr>
              <w:pStyle w:val="NoSpacing"/>
              <w:jc w:val="left"/>
              <w:rPr>
                <w:rFonts w:ascii="Times New Roman" w:hAnsi="Times New Roman"/>
                <w:sz w:val="24"/>
                <w:szCs w:val="24"/>
                <w:lang w:eastAsia="en-CA"/>
              </w:rPr>
            </w:pPr>
            <w:r w:rsidRPr="005A1CA5">
              <w:rPr>
                <w:rFonts w:ascii="Times New Roman" w:hAnsi="Times New Roman"/>
                <w:bCs/>
                <w:color w:val="000000"/>
                <w:sz w:val="24"/>
                <w:szCs w:val="24"/>
                <w:lang w:val="en-CA"/>
              </w:rPr>
              <w:t>CGC1D</w:t>
            </w:r>
          </w:p>
        </w:tc>
      </w:tr>
      <w:tr w:rsidR="00AF3F56" w:rsidRPr="005A1CA5" w14:paraId="2A38EBD2" w14:textId="77777777" w:rsidTr="005A1CA5">
        <w:trPr>
          <w:trHeight w:val="872"/>
        </w:trPr>
        <w:tc>
          <w:tcPr>
            <w:tcW w:w="2268" w:type="dxa"/>
          </w:tcPr>
          <w:p w14:paraId="6CEFDD7D" w14:textId="77777777" w:rsidR="00AF3F56" w:rsidRPr="005A1CA5" w:rsidRDefault="00AF3F56" w:rsidP="005A1CA5">
            <w:pPr>
              <w:ind w:right="-2"/>
              <w:jc w:val="left"/>
              <w:rPr>
                <w:rFonts w:ascii="Times New Roman" w:hAnsi="Times New Roman"/>
                <w:b/>
                <w:sz w:val="24"/>
                <w:szCs w:val="24"/>
              </w:rPr>
            </w:pPr>
            <w:r w:rsidRPr="005A1CA5">
              <w:rPr>
                <w:rFonts w:ascii="Times New Roman" w:hAnsi="Times New Roman"/>
                <w:b/>
                <w:sz w:val="24"/>
                <w:szCs w:val="24"/>
              </w:rPr>
              <w:t xml:space="preserve">Credit </w:t>
            </w:r>
            <w:r w:rsidR="00761417" w:rsidRPr="005A1CA5">
              <w:rPr>
                <w:rFonts w:ascii="Times New Roman" w:hAnsi="Times New Roman"/>
                <w:b/>
                <w:sz w:val="24"/>
                <w:szCs w:val="24"/>
              </w:rPr>
              <w:t>Value:</w:t>
            </w:r>
          </w:p>
        </w:tc>
        <w:tc>
          <w:tcPr>
            <w:tcW w:w="6801" w:type="dxa"/>
          </w:tcPr>
          <w:p w14:paraId="4910F2A1" w14:textId="77777777" w:rsidR="00AF3F56" w:rsidRPr="005A1CA5" w:rsidRDefault="00AF3F56" w:rsidP="005A1CA5">
            <w:pPr>
              <w:pStyle w:val="NoSpacing"/>
              <w:jc w:val="left"/>
              <w:rPr>
                <w:rFonts w:ascii="Times New Roman" w:hAnsi="Times New Roman"/>
                <w:sz w:val="24"/>
                <w:szCs w:val="24"/>
                <w:lang w:eastAsia="en-CA"/>
              </w:rPr>
            </w:pPr>
            <w:r w:rsidRPr="005A1CA5">
              <w:rPr>
                <w:rFonts w:ascii="Times New Roman" w:hAnsi="Times New Roman"/>
                <w:sz w:val="24"/>
                <w:szCs w:val="24"/>
                <w:lang w:eastAsia="en-CA"/>
              </w:rPr>
              <w:t>1.0</w:t>
            </w:r>
            <w:r w:rsidR="00761417" w:rsidRPr="005A1CA5">
              <w:rPr>
                <w:rFonts w:ascii="Times New Roman" w:hAnsi="Times New Roman"/>
                <w:sz w:val="24"/>
                <w:szCs w:val="24"/>
                <w:lang w:eastAsia="en-CA"/>
              </w:rPr>
              <w:t>0</w:t>
            </w:r>
          </w:p>
        </w:tc>
      </w:tr>
      <w:tr w:rsidR="00AF3F56" w:rsidRPr="005A1CA5" w14:paraId="27F8A42D" w14:textId="77777777" w:rsidTr="005A1CA5">
        <w:trPr>
          <w:trHeight w:val="872"/>
        </w:trPr>
        <w:tc>
          <w:tcPr>
            <w:tcW w:w="2268" w:type="dxa"/>
          </w:tcPr>
          <w:p w14:paraId="64BBAF41" w14:textId="77777777" w:rsidR="00AF3F56" w:rsidRPr="005A1CA5" w:rsidRDefault="00AF3F56" w:rsidP="005A1CA5">
            <w:pPr>
              <w:ind w:right="-2"/>
              <w:jc w:val="left"/>
              <w:rPr>
                <w:rFonts w:ascii="Times New Roman" w:hAnsi="Times New Roman"/>
                <w:b/>
                <w:sz w:val="24"/>
                <w:szCs w:val="24"/>
              </w:rPr>
            </w:pPr>
            <w:r w:rsidRPr="005A1CA5">
              <w:rPr>
                <w:rFonts w:ascii="Times New Roman" w:hAnsi="Times New Roman"/>
                <w:b/>
                <w:sz w:val="24"/>
                <w:szCs w:val="24"/>
              </w:rPr>
              <w:t>Prerequisite</w:t>
            </w:r>
            <w:r w:rsidR="00761417" w:rsidRPr="005A1CA5">
              <w:rPr>
                <w:rFonts w:ascii="Times New Roman" w:hAnsi="Times New Roman"/>
                <w:b/>
                <w:sz w:val="24"/>
                <w:szCs w:val="24"/>
              </w:rPr>
              <w:t>(S):</w:t>
            </w:r>
          </w:p>
        </w:tc>
        <w:tc>
          <w:tcPr>
            <w:tcW w:w="6801" w:type="dxa"/>
          </w:tcPr>
          <w:p w14:paraId="0F3F33E6" w14:textId="77777777" w:rsidR="00AF3F56" w:rsidRPr="005A1CA5" w:rsidRDefault="00AF3F56" w:rsidP="005A1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4"/>
                <w:szCs w:val="24"/>
                <w:lang w:eastAsia="en-CA"/>
              </w:rPr>
            </w:pPr>
            <w:r w:rsidRPr="005A1CA5">
              <w:rPr>
                <w:rFonts w:ascii="Times New Roman" w:hAnsi="Times New Roman"/>
                <w:sz w:val="24"/>
                <w:szCs w:val="24"/>
                <w:lang w:eastAsia="en-CA"/>
              </w:rPr>
              <w:t>None</w:t>
            </w:r>
          </w:p>
          <w:p w14:paraId="06B6A585" w14:textId="77777777" w:rsidR="00AF3F56" w:rsidRPr="005A1CA5" w:rsidRDefault="00AF3F56" w:rsidP="005A1CA5">
            <w:pPr>
              <w:pStyle w:val="NoSpacing"/>
              <w:jc w:val="left"/>
              <w:rPr>
                <w:rFonts w:ascii="Times New Roman" w:hAnsi="Times New Roman"/>
                <w:sz w:val="24"/>
                <w:szCs w:val="24"/>
                <w:lang w:eastAsia="en-CA"/>
              </w:rPr>
            </w:pPr>
          </w:p>
        </w:tc>
      </w:tr>
      <w:tr w:rsidR="00AF3F56" w:rsidRPr="005A1CA5" w14:paraId="4F30609B" w14:textId="77777777" w:rsidTr="005A1CA5">
        <w:trPr>
          <w:trHeight w:val="872"/>
        </w:trPr>
        <w:tc>
          <w:tcPr>
            <w:tcW w:w="2268" w:type="dxa"/>
          </w:tcPr>
          <w:p w14:paraId="08BF296B" w14:textId="77777777" w:rsidR="00AF3F56" w:rsidRPr="005A1CA5" w:rsidRDefault="00AF3F56" w:rsidP="005A1CA5">
            <w:pPr>
              <w:ind w:right="-2"/>
              <w:jc w:val="left"/>
              <w:rPr>
                <w:rFonts w:ascii="Times New Roman" w:hAnsi="Times New Roman"/>
                <w:b/>
                <w:sz w:val="24"/>
                <w:szCs w:val="24"/>
              </w:rPr>
            </w:pPr>
            <w:r w:rsidRPr="005A1CA5">
              <w:rPr>
                <w:rFonts w:ascii="Times New Roman" w:hAnsi="Times New Roman"/>
                <w:b/>
                <w:sz w:val="24"/>
                <w:szCs w:val="24"/>
              </w:rPr>
              <w:t xml:space="preserve">Policy </w:t>
            </w:r>
            <w:r w:rsidR="005A1CA5" w:rsidRPr="005A1CA5">
              <w:rPr>
                <w:rFonts w:ascii="Times New Roman" w:hAnsi="Times New Roman"/>
                <w:b/>
                <w:sz w:val="24"/>
                <w:szCs w:val="24"/>
              </w:rPr>
              <w:t>Document</w:t>
            </w:r>
            <w:r w:rsidR="00761417" w:rsidRPr="005A1CA5">
              <w:rPr>
                <w:rFonts w:ascii="Times New Roman" w:hAnsi="Times New Roman"/>
                <w:b/>
                <w:sz w:val="24"/>
                <w:szCs w:val="24"/>
              </w:rPr>
              <w:t>:</w:t>
            </w:r>
          </w:p>
        </w:tc>
        <w:tc>
          <w:tcPr>
            <w:tcW w:w="6801" w:type="dxa"/>
          </w:tcPr>
          <w:p w14:paraId="28A4A3E5" w14:textId="77777777" w:rsidR="00AF3F56" w:rsidRPr="005A1CA5" w:rsidRDefault="00E92808" w:rsidP="005A1CA5">
            <w:pPr>
              <w:pStyle w:val="NoSpacing"/>
              <w:jc w:val="left"/>
              <w:rPr>
                <w:rFonts w:ascii="Times New Roman" w:hAnsi="Times New Roman"/>
                <w:sz w:val="24"/>
                <w:szCs w:val="24"/>
                <w:lang w:eastAsia="en-CA"/>
              </w:rPr>
            </w:pPr>
            <w:r w:rsidRPr="005A1CA5">
              <w:rPr>
                <w:rFonts w:ascii="Times New Roman" w:hAnsi="Times New Roman"/>
                <w:bCs/>
                <w:i/>
                <w:iCs/>
                <w:sz w:val="24"/>
                <w:szCs w:val="24"/>
              </w:rPr>
              <w:t xml:space="preserve">The Ontario Curriculum, Grades 9 and </w:t>
            </w:r>
            <w:r w:rsidRPr="005A1CA5">
              <w:rPr>
                <w:rFonts w:ascii="Times New Roman" w:hAnsi="Times New Roman"/>
                <w:i/>
                <w:sz w:val="24"/>
                <w:szCs w:val="24"/>
              </w:rPr>
              <w:t xml:space="preserve"> 10: Canadian and World Studies, 20</w:t>
            </w:r>
            <w:r w:rsidR="00DF1C34">
              <w:rPr>
                <w:rFonts w:ascii="Times New Roman" w:hAnsi="Times New Roman"/>
                <w:i/>
                <w:sz w:val="24"/>
                <w:szCs w:val="24"/>
              </w:rPr>
              <w:t>18</w:t>
            </w:r>
            <w:r w:rsidRPr="005A1CA5">
              <w:rPr>
                <w:rFonts w:ascii="Times New Roman" w:hAnsi="Times New Roman"/>
                <w:i/>
                <w:sz w:val="24"/>
                <w:szCs w:val="24"/>
              </w:rPr>
              <w:t xml:space="preserve"> (revised)</w:t>
            </w:r>
          </w:p>
        </w:tc>
      </w:tr>
      <w:tr w:rsidR="00AF3F56" w:rsidRPr="005A1CA5" w14:paraId="45559338" w14:textId="77777777" w:rsidTr="005A1CA5">
        <w:trPr>
          <w:trHeight w:val="872"/>
        </w:trPr>
        <w:tc>
          <w:tcPr>
            <w:tcW w:w="2268" w:type="dxa"/>
          </w:tcPr>
          <w:p w14:paraId="0DF7010A" w14:textId="77777777" w:rsidR="00AF3F56" w:rsidRPr="005A1CA5" w:rsidRDefault="00761417" w:rsidP="005A1CA5">
            <w:pPr>
              <w:ind w:right="-2"/>
              <w:jc w:val="left"/>
              <w:rPr>
                <w:rFonts w:ascii="Times New Roman" w:hAnsi="Times New Roman"/>
                <w:b/>
                <w:sz w:val="24"/>
                <w:szCs w:val="24"/>
              </w:rPr>
            </w:pPr>
            <w:r w:rsidRPr="005A1CA5">
              <w:rPr>
                <w:rFonts w:ascii="Times New Roman" w:hAnsi="Times New Roman"/>
                <w:b/>
                <w:sz w:val="24"/>
                <w:szCs w:val="24"/>
              </w:rPr>
              <w:t>Developed By:</w:t>
            </w:r>
          </w:p>
        </w:tc>
        <w:tc>
          <w:tcPr>
            <w:tcW w:w="6801" w:type="dxa"/>
          </w:tcPr>
          <w:p w14:paraId="57EF913B" w14:textId="77777777" w:rsidR="00AF3F56" w:rsidRPr="005A1CA5" w:rsidRDefault="000A7217" w:rsidP="005A1CA5">
            <w:pPr>
              <w:pStyle w:val="NoSpacing"/>
              <w:jc w:val="left"/>
              <w:rPr>
                <w:rFonts w:ascii="Times New Roman" w:hAnsi="Times New Roman"/>
                <w:sz w:val="24"/>
                <w:szCs w:val="24"/>
                <w:lang w:eastAsia="en-CA"/>
              </w:rPr>
            </w:pPr>
            <w:r w:rsidRPr="005A1CA5">
              <w:rPr>
                <w:rFonts w:ascii="Times New Roman" w:hAnsi="Times New Roman"/>
                <w:sz w:val="24"/>
                <w:szCs w:val="24"/>
                <w:lang w:eastAsia="en-CA"/>
              </w:rPr>
              <w:t>G. Vanderkuur</w:t>
            </w:r>
          </w:p>
          <w:p w14:paraId="1CA371E8" w14:textId="77777777" w:rsidR="00AF3F56" w:rsidRPr="005A1CA5" w:rsidRDefault="00AF3F56" w:rsidP="005A1CA5">
            <w:pPr>
              <w:pStyle w:val="NoSpacing"/>
              <w:jc w:val="left"/>
              <w:rPr>
                <w:rFonts w:ascii="Times New Roman" w:hAnsi="Times New Roman"/>
                <w:sz w:val="24"/>
                <w:szCs w:val="24"/>
                <w:lang w:eastAsia="en-CA"/>
              </w:rPr>
            </w:pPr>
          </w:p>
        </w:tc>
      </w:tr>
      <w:tr w:rsidR="00AF3F56" w:rsidRPr="005A1CA5" w14:paraId="00FEDAAD" w14:textId="77777777" w:rsidTr="005A1CA5">
        <w:trPr>
          <w:trHeight w:val="872"/>
        </w:trPr>
        <w:tc>
          <w:tcPr>
            <w:tcW w:w="2268" w:type="dxa"/>
          </w:tcPr>
          <w:p w14:paraId="7EFD9F2F" w14:textId="77777777" w:rsidR="00AF3F56" w:rsidRPr="005A1CA5" w:rsidRDefault="00761417" w:rsidP="005A1CA5">
            <w:pPr>
              <w:ind w:right="-2"/>
              <w:jc w:val="left"/>
              <w:rPr>
                <w:rFonts w:ascii="Times New Roman" w:hAnsi="Times New Roman"/>
                <w:b/>
                <w:sz w:val="24"/>
                <w:szCs w:val="24"/>
              </w:rPr>
            </w:pPr>
            <w:r w:rsidRPr="005A1CA5">
              <w:rPr>
                <w:rFonts w:ascii="Times New Roman" w:hAnsi="Times New Roman"/>
                <w:b/>
                <w:sz w:val="24"/>
                <w:szCs w:val="24"/>
              </w:rPr>
              <w:t>Development Date:</w:t>
            </w:r>
          </w:p>
        </w:tc>
        <w:tc>
          <w:tcPr>
            <w:tcW w:w="6801" w:type="dxa"/>
          </w:tcPr>
          <w:p w14:paraId="62D0D817" w14:textId="77777777" w:rsidR="00AF3F56" w:rsidRPr="005A1CA5" w:rsidRDefault="000A7217" w:rsidP="005A1CA5">
            <w:pPr>
              <w:pStyle w:val="NoSpacing"/>
              <w:jc w:val="left"/>
              <w:rPr>
                <w:rFonts w:ascii="Times New Roman" w:hAnsi="Times New Roman"/>
                <w:sz w:val="24"/>
                <w:szCs w:val="24"/>
                <w:lang w:eastAsia="en-CA"/>
              </w:rPr>
            </w:pPr>
            <w:r w:rsidRPr="005A1CA5">
              <w:rPr>
                <w:rFonts w:ascii="Times New Roman" w:hAnsi="Times New Roman"/>
                <w:sz w:val="24"/>
                <w:szCs w:val="24"/>
                <w:lang w:eastAsia="en-CA"/>
              </w:rPr>
              <w:t>November 2016</w:t>
            </w:r>
          </w:p>
        </w:tc>
      </w:tr>
      <w:tr w:rsidR="00AF3F56" w:rsidRPr="005A1CA5" w14:paraId="4F1228DF" w14:textId="77777777" w:rsidTr="005A1CA5">
        <w:trPr>
          <w:trHeight w:val="872"/>
        </w:trPr>
        <w:tc>
          <w:tcPr>
            <w:tcW w:w="2268" w:type="dxa"/>
          </w:tcPr>
          <w:p w14:paraId="4C17DD0A" w14:textId="77777777" w:rsidR="00AF3F56" w:rsidRPr="005A1CA5" w:rsidRDefault="00AF3F56" w:rsidP="005A1CA5">
            <w:pPr>
              <w:ind w:right="-2"/>
              <w:jc w:val="left"/>
              <w:rPr>
                <w:rFonts w:ascii="Times New Roman" w:hAnsi="Times New Roman"/>
                <w:b/>
                <w:sz w:val="24"/>
                <w:szCs w:val="24"/>
              </w:rPr>
            </w:pPr>
            <w:r w:rsidRPr="005A1CA5">
              <w:rPr>
                <w:rFonts w:ascii="Times New Roman" w:hAnsi="Times New Roman"/>
                <w:b/>
                <w:sz w:val="24"/>
                <w:szCs w:val="24"/>
              </w:rPr>
              <w:t xml:space="preserve">Revised </w:t>
            </w:r>
            <w:r w:rsidR="00761417" w:rsidRPr="005A1CA5">
              <w:rPr>
                <w:rFonts w:ascii="Times New Roman" w:hAnsi="Times New Roman"/>
                <w:b/>
                <w:sz w:val="24"/>
                <w:szCs w:val="24"/>
              </w:rPr>
              <w:t>By:</w:t>
            </w:r>
          </w:p>
        </w:tc>
        <w:tc>
          <w:tcPr>
            <w:tcW w:w="6801" w:type="dxa"/>
          </w:tcPr>
          <w:p w14:paraId="4A879955" w14:textId="77777777" w:rsidR="00AF3F56" w:rsidRPr="005A1CA5" w:rsidRDefault="005A1CA5" w:rsidP="005A1CA5">
            <w:pPr>
              <w:pStyle w:val="NoSpacing"/>
              <w:jc w:val="left"/>
              <w:rPr>
                <w:rFonts w:ascii="Times New Roman" w:hAnsi="Times New Roman"/>
                <w:sz w:val="24"/>
                <w:szCs w:val="24"/>
                <w:lang w:eastAsia="en-CA"/>
              </w:rPr>
            </w:pPr>
            <w:r w:rsidRPr="005A1CA5">
              <w:rPr>
                <w:rFonts w:ascii="Times New Roman" w:hAnsi="Times New Roman"/>
                <w:sz w:val="24"/>
                <w:szCs w:val="24"/>
                <w:lang w:eastAsia="en-CA"/>
              </w:rPr>
              <w:t>Tam Huynh</w:t>
            </w:r>
          </w:p>
        </w:tc>
      </w:tr>
      <w:tr w:rsidR="00AF3F56" w:rsidRPr="005A1CA5" w14:paraId="14E10FE6" w14:textId="77777777" w:rsidTr="005A1CA5">
        <w:trPr>
          <w:trHeight w:val="872"/>
        </w:trPr>
        <w:tc>
          <w:tcPr>
            <w:tcW w:w="2268" w:type="dxa"/>
          </w:tcPr>
          <w:p w14:paraId="06B6C86F" w14:textId="77777777" w:rsidR="00AF3F56" w:rsidRPr="005A1CA5" w:rsidRDefault="00761417" w:rsidP="005A1CA5">
            <w:pPr>
              <w:ind w:right="-2"/>
              <w:jc w:val="left"/>
              <w:rPr>
                <w:rFonts w:ascii="Times New Roman" w:hAnsi="Times New Roman"/>
                <w:b/>
                <w:sz w:val="24"/>
                <w:szCs w:val="24"/>
              </w:rPr>
            </w:pPr>
            <w:r w:rsidRPr="005A1CA5">
              <w:rPr>
                <w:rFonts w:ascii="Times New Roman" w:hAnsi="Times New Roman"/>
                <w:b/>
                <w:sz w:val="24"/>
                <w:szCs w:val="24"/>
              </w:rPr>
              <w:t>Revision Date:</w:t>
            </w:r>
          </w:p>
        </w:tc>
        <w:tc>
          <w:tcPr>
            <w:tcW w:w="6801" w:type="dxa"/>
          </w:tcPr>
          <w:p w14:paraId="2D340080" w14:textId="77777777" w:rsidR="00AF3F56" w:rsidRPr="005A1CA5" w:rsidRDefault="005A1CA5" w:rsidP="005A1CA5">
            <w:pPr>
              <w:pStyle w:val="NoSpacing"/>
              <w:jc w:val="left"/>
              <w:rPr>
                <w:rFonts w:ascii="Times New Roman" w:hAnsi="Times New Roman"/>
                <w:sz w:val="24"/>
                <w:szCs w:val="24"/>
                <w:lang w:eastAsia="en-CA"/>
              </w:rPr>
            </w:pPr>
            <w:r w:rsidRPr="005A1CA5">
              <w:rPr>
                <w:rFonts w:ascii="Times New Roman" w:hAnsi="Times New Roman"/>
                <w:sz w:val="24"/>
                <w:szCs w:val="24"/>
                <w:lang w:eastAsia="en-CA"/>
              </w:rPr>
              <w:t>July 2018</w:t>
            </w:r>
          </w:p>
          <w:p w14:paraId="3F03EE7D" w14:textId="77777777" w:rsidR="00AF3F56" w:rsidRPr="005A1CA5" w:rsidRDefault="00AF3F56" w:rsidP="005A1CA5">
            <w:pPr>
              <w:pStyle w:val="NoSpacing"/>
              <w:jc w:val="left"/>
              <w:rPr>
                <w:rFonts w:ascii="Times New Roman" w:hAnsi="Times New Roman"/>
                <w:sz w:val="24"/>
                <w:szCs w:val="24"/>
                <w:lang w:eastAsia="en-CA"/>
              </w:rPr>
            </w:pPr>
          </w:p>
        </w:tc>
      </w:tr>
    </w:tbl>
    <w:p w14:paraId="192B9FE8" w14:textId="77777777" w:rsidR="00AF3F56" w:rsidRPr="005A1CA5" w:rsidRDefault="005A1CA5" w:rsidP="005A1CA5">
      <w:pPr>
        <w:pStyle w:val="Heading1"/>
        <w:spacing w:before="0" w:after="0" w:line="240" w:lineRule="auto"/>
        <w:rPr>
          <w:rFonts w:ascii="Times New Roman" w:hAnsi="Times New Roman"/>
          <w:b/>
          <w:smallCaps w:val="0"/>
          <w:sz w:val="24"/>
          <w:szCs w:val="24"/>
          <w:lang w:val="en-CA"/>
        </w:rPr>
      </w:pPr>
      <w:r w:rsidRPr="005A1CA5">
        <w:rPr>
          <w:rFonts w:ascii="Times New Roman" w:hAnsi="Times New Roman"/>
          <w:b/>
          <w:smallCaps w:val="0"/>
          <w:sz w:val="24"/>
          <w:szCs w:val="24"/>
          <w:lang w:val="en-CA"/>
        </w:rPr>
        <w:lastRenderedPageBreak/>
        <w:t>COURSE DESCRIPTION / RATIONALE</w:t>
      </w:r>
    </w:p>
    <w:p w14:paraId="39A24758" w14:textId="77777777" w:rsidR="005A1CA5" w:rsidRPr="005A1CA5" w:rsidRDefault="005A1CA5" w:rsidP="005A1CA5">
      <w:pPr>
        <w:spacing w:before="0" w:after="0" w:line="240" w:lineRule="auto"/>
        <w:jc w:val="left"/>
        <w:rPr>
          <w:rFonts w:ascii="Times New Roman" w:hAnsi="Times New Roman"/>
          <w:sz w:val="24"/>
          <w:szCs w:val="24"/>
        </w:rPr>
      </w:pPr>
    </w:p>
    <w:p w14:paraId="2197E06D" w14:textId="77777777" w:rsidR="00FA2349" w:rsidRPr="005A1CA5" w:rsidRDefault="00444F4A" w:rsidP="005A1CA5">
      <w:pPr>
        <w:spacing w:before="0" w:after="0" w:line="240" w:lineRule="auto"/>
        <w:jc w:val="left"/>
        <w:rPr>
          <w:rFonts w:ascii="Times New Roman" w:hAnsi="Times New Roman"/>
          <w:smallCaps/>
          <w:sz w:val="24"/>
          <w:szCs w:val="24"/>
          <w:lang w:val="en-CA"/>
        </w:rPr>
      </w:pPr>
      <w:r w:rsidRPr="005A1CA5">
        <w:rPr>
          <w:rFonts w:ascii="Times New Roman" w:hAnsi="Times New Roman"/>
          <w:sz w:val="24"/>
          <w:szCs w:val="24"/>
        </w:rPr>
        <w:t>This course examines interrelationships within and between Canada’s natural and human systems and how these systems interconnect with those in other parts of the world. Students will explore environmental, economic, and social geographic issues relating to topics such as transportation options, energy choices, and urban development. Students will apply the concepts of geographic thinking and the geographic inquiry process, including spatial technologies, to investigate various geographic issues and to develop possible approaches for making Canada a more sustainable place in which to live.</w:t>
      </w:r>
      <w:r w:rsidR="00FA2349" w:rsidRPr="005A1CA5">
        <w:rPr>
          <w:rFonts w:ascii="Times New Roman" w:hAnsi="Times New Roman"/>
          <w:sz w:val="24"/>
          <w:szCs w:val="24"/>
          <w:lang w:val="en-CA"/>
        </w:rPr>
        <w:t xml:space="preserve"> </w:t>
      </w:r>
    </w:p>
    <w:p w14:paraId="5A8966D3" w14:textId="77777777" w:rsidR="00B66655" w:rsidRPr="005A1CA5" w:rsidRDefault="005A1CA5" w:rsidP="005A1CA5">
      <w:pPr>
        <w:pStyle w:val="Heading1"/>
        <w:rPr>
          <w:rFonts w:ascii="Times New Roman" w:hAnsi="Times New Roman"/>
          <w:b/>
          <w:smallCaps w:val="0"/>
          <w:sz w:val="24"/>
          <w:szCs w:val="24"/>
          <w:lang w:val="en-CA"/>
        </w:rPr>
      </w:pPr>
      <w:r w:rsidRPr="005A1CA5">
        <w:rPr>
          <w:rFonts w:ascii="Times New Roman" w:hAnsi="Times New Roman"/>
          <w:b/>
          <w:smallCaps w:val="0"/>
          <w:sz w:val="24"/>
          <w:szCs w:val="24"/>
          <w:lang w:val="en-CA"/>
        </w:rPr>
        <w:t>OUTLINE OF COURSE CONTENT</w:t>
      </w:r>
    </w:p>
    <w:tbl>
      <w:tblPr>
        <w:tblW w:w="8640" w:type="dxa"/>
        <w:tblInd w:w="240" w:type="dxa"/>
        <w:tblBorders>
          <w:top w:val="outset" w:sz="6" w:space="0" w:color="000000"/>
          <w:left w:val="outset" w:sz="6" w:space="0" w:color="000000"/>
          <w:bottom w:val="outset" w:sz="6" w:space="0" w:color="000000"/>
          <w:right w:val="outset" w:sz="6" w:space="0" w:color="000000"/>
        </w:tblBorders>
        <w:shd w:val="clear" w:color="auto" w:fill="FFFFFF"/>
        <w:tblCellMar>
          <w:top w:w="60" w:type="dxa"/>
          <w:left w:w="60" w:type="dxa"/>
          <w:bottom w:w="60" w:type="dxa"/>
          <w:right w:w="60" w:type="dxa"/>
        </w:tblCellMar>
        <w:tblLook w:val="04A0" w:firstRow="1" w:lastRow="0" w:firstColumn="1" w:lastColumn="0" w:noHBand="0" w:noVBand="1"/>
      </w:tblPr>
      <w:tblGrid>
        <w:gridCol w:w="7560"/>
        <w:gridCol w:w="1080"/>
      </w:tblGrid>
      <w:tr w:rsidR="005A1CA5" w:rsidRPr="005A1CA5" w14:paraId="10AABAE4" w14:textId="77777777" w:rsidTr="005A1CA5">
        <w:tc>
          <w:tcPr>
            <w:tcW w:w="7560" w:type="dxa"/>
            <w:tcBorders>
              <w:top w:val="outset" w:sz="6" w:space="0" w:color="auto"/>
              <w:left w:val="outset" w:sz="6" w:space="0" w:color="auto"/>
              <w:bottom w:val="outset" w:sz="6" w:space="0" w:color="auto"/>
              <w:right w:val="outset" w:sz="6" w:space="0" w:color="auto"/>
            </w:tcBorders>
            <w:shd w:val="clear" w:color="auto" w:fill="FFFFFF"/>
            <w:tcMar>
              <w:top w:w="60" w:type="dxa"/>
              <w:left w:w="240" w:type="dxa"/>
              <w:bottom w:w="60" w:type="dxa"/>
              <w:right w:w="240" w:type="dxa"/>
            </w:tcMar>
            <w:vAlign w:val="center"/>
            <w:hideMark/>
          </w:tcPr>
          <w:p w14:paraId="643A9374" w14:textId="77777777" w:rsidR="005A1CA5" w:rsidRPr="005A1CA5" w:rsidRDefault="005A1CA5" w:rsidP="005A1CA5">
            <w:pPr>
              <w:spacing w:before="100" w:beforeAutospacing="1" w:after="100" w:afterAutospacing="1" w:line="480" w:lineRule="auto"/>
              <w:jc w:val="left"/>
              <w:rPr>
                <w:rFonts w:ascii="Times New Roman" w:hAnsi="Times New Roman"/>
                <w:b/>
                <w:sz w:val="24"/>
                <w:szCs w:val="24"/>
                <w:lang w:val="en-CA"/>
              </w:rPr>
            </w:pPr>
            <w:r w:rsidRPr="005A1CA5">
              <w:rPr>
                <w:rFonts w:ascii="Times New Roman" w:hAnsi="Times New Roman"/>
                <w:b/>
                <w:sz w:val="24"/>
                <w:szCs w:val="24"/>
                <w:lang w:val="en-CA"/>
              </w:rPr>
              <w:t>Units &amp; Titles</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37AB13" w14:textId="77777777" w:rsidR="005A1CA5" w:rsidRPr="005A1CA5" w:rsidRDefault="005A1CA5" w:rsidP="005A1CA5">
            <w:pPr>
              <w:spacing w:before="0" w:after="0" w:line="480" w:lineRule="auto"/>
              <w:jc w:val="left"/>
              <w:rPr>
                <w:rFonts w:ascii="Times New Roman" w:hAnsi="Times New Roman"/>
                <w:b/>
                <w:sz w:val="24"/>
                <w:szCs w:val="24"/>
                <w:lang w:val="en-CA"/>
              </w:rPr>
            </w:pPr>
            <w:r w:rsidRPr="005A1CA5">
              <w:rPr>
                <w:rFonts w:ascii="Times New Roman" w:hAnsi="Times New Roman"/>
                <w:b/>
                <w:sz w:val="24"/>
                <w:szCs w:val="24"/>
                <w:lang w:val="en-CA"/>
              </w:rPr>
              <w:t>Length</w:t>
            </w:r>
          </w:p>
        </w:tc>
      </w:tr>
      <w:tr w:rsidR="00DB4E32" w:rsidRPr="005A1CA5" w14:paraId="770E3677" w14:textId="77777777" w:rsidTr="005A1CA5">
        <w:tc>
          <w:tcPr>
            <w:tcW w:w="7560" w:type="dxa"/>
            <w:tcBorders>
              <w:top w:val="outset" w:sz="6" w:space="0" w:color="auto"/>
              <w:left w:val="outset" w:sz="6" w:space="0" w:color="auto"/>
              <w:bottom w:val="outset" w:sz="6" w:space="0" w:color="auto"/>
              <w:right w:val="outset" w:sz="6" w:space="0" w:color="auto"/>
            </w:tcBorders>
            <w:shd w:val="clear" w:color="auto" w:fill="FFFFFF"/>
            <w:tcMar>
              <w:top w:w="60" w:type="dxa"/>
              <w:left w:w="240" w:type="dxa"/>
              <w:bottom w:w="60" w:type="dxa"/>
              <w:right w:w="240" w:type="dxa"/>
            </w:tcMar>
            <w:vAlign w:val="center"/>
            <w:hideMark/>
          </w:tcPr>
          <w:p w14:paraId="00D07F25" w14:textId="77777777" w:rsidR="00DB4E32" w:rsidRPr="005A1CA5" w:rsidRDefault="005A1CA5" w:rsidP="005A1CA5">
            <w:pPr>
              <w:spacing w:before="100" w:beforeAutospacing="1" w:after="100" w:afterAutospacing="1" w:line="480" w:lineRule="auto"/>
              <w:jc w:val="left"/>
              <w:rPr>
                <w:rFonts w:ascii="Times New Roman" w:hAnsi="Times New Roman"/>
                <w:sz w:val="24"/>
                <w:szCs w:val="24"/>
                <w:lang w:val="en-CA"/>
              </w:rPr>
            </w:pPr>
            <w:r w:rsidRPr="005A1CA5">
              <w:rPr>
                <w:rFonts w:ascii="Times New Roman" w:hAnsi="Times New Roman"/>
                <w:b/>
                <w:sz w:val="24"/>
                <w:szCs w:val="24"/>
                <w:lang w:val="en-CA"/>
              </w:rPr>
              <w:t xml:space="preserve">Unit 1: </w:t>
            </w:r>
            <w:r w:rsidR="00DB4E32" w:rsidRPr="005A1CA5">
              <w:rPr>
                <w:rFonts w:ascii="Times New Roman" w:hAnsi="Times New Roman"/>
                <w:sz w:val="24"/>
                <w:szCs w:val="24"/>
                <w:lang w:val="en-CA"/>
              </w:rPr>
              <w:t>Introduction to Canadian Geography</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AA5866" w14:textId="3ADF5899" w:rsidR="00DB4E32" w:rsidRPr="005A1CA5" w:rsidRDefault="00AD7399" w:rsidP="005A1CA5">
            <w:pPr>
              <w:spacing w:before="0" w:after="0" w:line="480" w:lineRule="auto"/>
              <w:jc w:val="left"/>
              <w:rPr>
                <w:rFonts w:ascii="Times New Roman" w:hAnsi="Times New Roman"/>
                <w:sz w:val="24"/>
                <w:szCs w:val="24"/>
                <w:lang w:val="en-CA"/>
              </w:rPr>
            </w:pPr>
            <w:r>
              <w:rPr>
                <w:rFonts w:ascii="Times New Roman" w:hAnsi="Times New Roman"/>
                <w:sz w:val="24"/>
                <w:szCs w:val="24"/>
                <w:lang w:val="en-CA"/>
              </w:rPr>
              <w:t>15</w:t>
            </w:r>
            <w:r w:rsidR="00DB4E32" w:rsidRPr="005A1CA5">
              <w:rPr>
                <w:rFonts w:ascii="Times New Roman" w:hAnsi="Times New Roman"/>
                <w:sz w:val="24"/>
                <w:szCs w:val="24"/>
                <w:lang w:val="en-CA"/>
              </w:rPr>
              <w:t xml:space="preserve"> hours</w:t>
            </w:r>
          </w:p>
        </w:tc>
      </w:tr>
      <w:tr w:rsidR="00DB4E32" w:rsidRPr="005A1CA5" w14:paraId="3B011DE9" w14:textId="77777777" w:rsidTr="005A1CA5">
        <w:tc>
          <w:tcPr>
            <w:tcW w:w="7560" w:type="dxa"/>
            <w:tcBorders>
              <w:top w:val="outset" w:sz="6" w:space="0" w:color="auto"/>
              <w:left w:val="outset" w:sz="6" w:space="0" w:color="auto"/>
              <w:bottom w:val="outset" w:sz="6" w:space="0" w:color="auto"/>
              <w:right w:val="outset" w:sz="6" w:space="0" w:color="auto"/>
            </w:tcBorders>
            <w:shd w:val="clear" w:color="auto" w:fill="FFFFFF"/>
            <w:tcMar>
              <w:top w:w="60" w:type="dxa"/>
              <w:left w:w="240" w:type="dxa"/>
              <w:bottom w:w="60" w:type="dxa"/>
              <w:right w:w="240" w:type="dxa"/>
            </w:tcMar>
            <w:vAlign w:val="center"/>
            <w:hideMark/>
          </w:tcPr>
          <w:p w14:paraId="774C70BB" w14:textId="77777777" w:rsidR="00DB4E32" w:rsidRPr="005A1CA5" w:rsidRDefault="005A1CA5" w:rsidP="005A1CA5">
            <w:pPr>
              <w:spacing w:before="100" w:beforeAutospacing="1" w:after="100" w:afterAutospacing="1" w:line="480" w:lineRule="auto"/>
              <w:jc w:val="left"/>
              <w:rPr>
                <w:rFonts w:ascii="Times New Roman" w:hAnsi="Times New Roman"/>
                <w:sz w:val="24"/>
                <w:szCs w:val="24"/>
                <w:lang w:val="en-CA"/>
              </w:rPr>
            </w:pPr>
            <w:r w:rsidRPr="005A1CA5">
              <w:rPr>
                <w:rFonts w:ascii="Times New Roman" w:hAnsi="Times New Roman"/>
                <w:b/>
                <w:sz w:val="24"/>
                <w:szCs w:val="24"/>
                <w:lang w:val="en-CA"/>
              </w:rPr>
              <w:t xml:space="preserve">Unit 2: </w:t>
            </w:r>
            <w:r w:rsidR="00DB4E32" w:rsidRPr="005A1CA5">
              <w:rPr>
                <w:rFonts w:ascii="Times New Roman" w:hAnsi="Times New Roman"/>
                <w:sz w:val="24"/>
                <w:szCs w:val="24"/>
                <w:lang w:val="en-CA"/>
              </w:rPr>
              <w:t>Canada's Natural Environment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8DBFBA" w14:textId="0DA4A697" w:rsidR="00DB4E32" w:rsidRPr="005A1CA5" w:rsidRDefault="00AD7399" w:rsidP="005A1CA5">
            <w:pPr>
              <w:spacing w:before="0" w:after="0" w:line="480" w:lineRule="auto"/>
              <w:jc w:val="left"/>
              <w:rPr>
                <w:rFonts w:ascii="Times New Roman" w:hAnsi="Times New Roman"/>
                <w:sz w:val="24"/>
                <w:szCs w:val="24"/>
                <w:lang w:val="en-CA"/>
              </w:rPr>
            </w:pPr>
            <w:r>
              <w:rPr>
                <w:rFonts w:ascii="Times New Roman" w:hAnsi="Times New Roman"/>
                <w:sz w:val="24"/>
                <w:szCs w:val="24"/>
                <w:lang w:val="en-CA"/>
              </w:rPr>
              <w:t>22</w:t>
            </w:r>
            <w:r w:rsidR="00DB4E32" w:rsidRPr="005A1CA5">
              <w:rPr>
                <w:rFonts w:ascii="Times New Roman" w:hAnsi="Times New Roman"/>
                <w:sz w:val="24"/>
                <w:szCs w:val="24"/>
                <w:lang w:val="en-CA"/>
              </w:rPr>
              <w:t xml:space="preserve"> hours</w:t>
            </w:r>
          </w:p>
        </w:tc>
      </w:tr>
      <w:tr w:rsidR="00DB4E32" w:rsidRPr="005A1CA5" w14:paraId="73E615B4" w14:textId="77777777" w:rsidTr="005A1CA5">
        <w:tc>
          <w:tcPr>
            <w:tcW w:w="7560" w:type="dxa"/>
            <w:tcBorders>
              <w:top w:val="outset" w:sz="6" w:space="0" w:color="auto"/>
              <w:left w:val="outset" w:sz="6" w:space="0" w:color="auto"/>
              <w:bottom w:val="outset" w:sz="6" w:space="0" w:color="auto"/>
              <w:right w:val="outset" w:sz="6" w:space="0" w:color="auto"/>
            </w:tcBorders>
            <w:shd w:val="clear" w:color="auto" w:fill="FFFFFF"/>
            <w:tcMar>
              <w:top w:w="60" w:type="dxa"/>
              <w:left w:w="240" w:type="dxa"/>
              <w:bottom w:w="60" w:type="dxa"/>
              <w:right w:w="240" w:type="dxa"/>
            </w:tcMar>
            <w:vAlign w:val="center"/>
            <w:hideMark/>
          </w:tcPr>
          <w:p w14:paraId="34E5373B" w14:textId="77777777" w:rsidR="00DB4E32" w:rsidRPr="005A1CA5" w:rsidRDefault="005A1CA5" w:rsidP="005A1CA5">
            <w:pPr>
              <w:spacing w:before="100" w:beforeAutospacing="1" w:after="100" w:afterAutospacing="1" w:line="480" w:lineRule="auto"/>
              <w:jc w:val="left"/>
              <w:rPr>
                <w:rFonts w:ascii="Times New Roman" w:hAnsi="Times New Roman"/>
                <w:sz w:val="24"/>
                <w:szCs w:val="24"/>
                <w:lang w:val="en-CA"/>
              </w:rPr>
            </w:pPr>
            <w:r w:rsidRPr="005A1CA5">
              <w:rPr>
                <w:rFonts w:ascii="Times New Roman" w:hAnsi="Times New Roman"/>
                <w:b/>
                <w:sz w:val="24"/>
                <w:szCs w:val="24"/>
                <w:lang w:val="en-CA"/>
              </w:rPr>
              <w:t xml:space="preserve">Unit 3: </w:t>
            </w:r>
            <w:r w:rsidR="00DB4E32" w:rsidRPr="005A1CA5">
              <w:rPr>
                <w:rFonts w:ascii="Times New Roman" w:hAnsi="Times New Roman"/>
                <w:sz w:val="24"/>
                <w:szCs w:val="24"/>
                <w:lang w:val="en-CA"/>
              </w:rPr>
              <w:t>Canada's Economic Development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84A621" w14:textId="57246E58" w:rsidR="00DB4E32" w:rsidRPr="005A1CA5" w:rsidRDefault="00DB4E32" w:rsidP="005A1CA5">
            <w:pPr>
              <w:spacing w:before="0" w:after="0" w:line="480" w:lineRule="auto"/>
              <w:jc w:val="left"/>
              <w:rPr>
                <w:rFonts w:ascii="Times New Roman" w:hAnsi="Times New Roman"/>
                <w:sz w:val="24"/>
                <w:szCs w:val="24"/>
                <w:lang w:val="en-CA"/>
              </w:rPr>
            </w:pPr>
            <w:r w:rsidRPr="005A1CA5">
              <w:rPr>
                <w:rFonts w:ascii="Times New Roman" w:hAnsi="Times New Roman"/>
                <w:sz w:val="24"/>
                <w:szCs w:val="24"/>
                <w:lang w:val="en-CA"/>
              </w:rPr>
              <w:t xml:space="preserve"> </w:t>
            </w:r>
            <w:r w:rsidR="00AD7399">
              <w:rPr>
                <w:rFonts w:ascii="Times New Roman" w:hAnsi="Times New Roman"/>
                <w:sz w:val="24"/>
                <w:szCs w:val="24"/>
                <w:lang w:val="en-CA"/>
              </w:rPr>
              <w:t xml:space="preserve">22 </w:t>
            </w:r>
            <w:r w:rsidRPr="005A1CA5">
              <w:rPr>
                <w:rFonts w:ascii="Times New Roman" w:hAnsi="Times New Roman"/>
                <w:sz w:val="24"/>
                <w:szCs w:val="24"/>
                <w:lang w:val="en-CA"/>
              </w:rPr>
              <w:t>hours</w:t>
            </w:r>
          </w:p>
        </w:tc>
      </w:tr>
      <w:tr w:rsidR="00DB4E32" w:rsidRPr="005A1CA5" w14:paraId="62330175" w14:textId="77777777" w:rsidTr="005A1CA5">
        <w:tc>
          <w:tcPr>
            <w:tcW w:w="7560" w:type="dxa"/>
            <w:tcBorders>
              <w:top w:val="outset" w:sz="6" w:space="0" w:color="auto"/>
              <w:left w:val="outset" w:sz="6" w:space="0" w:color="auto"/>
              <w:bottom w:val="outset" w:sz="6" w:space="0" w:color="auto"/>
              <w:right w:val="outset" w:sz="6" w:space="0" w:color="auto"/>
            </w:tcBorders>
            <w:shd w:val="clear" w:color="auto" w:fill="FFFFFF"/>
            <w:tcMar>
              <w:top w:w="60" w:type="dxa"/>
              <w:left w:w="240" w:type="dxa"/>
              <w:bottom w:w="60" w:type="dxa"/>
              <w:right w:w="240" w:type="dxa"/>
            </w:tcMar>
            <w:vAlign w:val="center"/>
            <w:hideMark/>
          </w:tcPr>
          <w:p w14:paraId="5CDB92CD" w14:textId="77777777" w:rsidR="00DB4E32" w:rsidRPr="005A1CA5" w:rsidRDefault="005A1CA5" w:rsidP="005A1CA5">
            <w:pPr>
              <w:spacing w:before="100" w:beforeAutospacing="1" w:after="100" w:afterAutospacing="1" w:line="480" w:lineRule="auto"/>
              <w:jc w:val="left"/>
              <w:rPr>
                <w:rFonts w:ascii="Times New Roman" w:hAnsi="Times New Roman"/>
                <w:sz w:val="24"/>
                <w:szCs w:val="24"/>
                <w:lang w:val="en-CA"/>
              </w:rPr>
            </w:pPr>
            <w:r w:rsidRPr="005A1CA5">
              <w:rPr>
                <w:rFonts w:ascii="Times New Roman" w:hAnsi="Times New Roman"/>
                <w:b/>
                <w:sz w:val="24"/>
                <w:szCs w:val="24"/>
                <w:lang w:val="en-CA"/>
              </w:rPr>
              <w:t xml:space="preserve">Unit 4: </w:t>
            </w:r>
            <w:r w:rsidR="00DB4E32" w:rsidRPr="005A1CA5">
              <w:rPr>
                <w:rFonts w:ascii="Times New Roman" w:hAnsi="Times New Roman"/>
                <w:sz w:val="24"/>
                <w:szCs w:val="24"/>
                <w:lang w:val="en-CA"/>
              </w:rPr>
              <w:t>Canada's Changing Population</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9B986A" w14:textId="53DF6CB0" w:rsidR="00DB4E32" w:rsidRPr="005A1CA5" w:rsidRDefault="00DB4E32" w:rsidP="005A1CA5">
            <w:pPr>
              <w:spacing w:before="0" w:after="0" w:line="480" w:lineRule="auto"/>
              <w:jc w:val="left"/>
              <w:rPr>
                <w:rFonts w:ascii="Times New Roman" w:hAnsi="Times New Roman"/>
                <w:sz w:val="24"/>
                <w:szCs w:val="24"/>
                <w:lang w:val="en-CA"/>
              </w:rPr>
            </w:pPr>
            <w:r w:rsidRPr="005A1CA5">
              <w:rPr>
                <w:rFonts w:ascii="Times New Roman" w:hAnsi="Times New Roman"/>
                <w:sz w:val="24"/>
                <w:szCs w:val="24"/>
                <w:lang w:val="en-CA"/>
              </w:rPr>
              <w:t xml:space="preserve"> </w:t>
            </w:r>
            <w:r w:rsidR="00AD7399">
              <w:rPr>
                <w:rFonts w:ascii="Times New Roman" w:hAnsi="Times New Roman"/>
                <w:sz w:val="24"/>
                <w:szCs w:val="24"/>
                <w:lang w:val="en-CA"/>
              </w:rPr>
              <w:t xml:space="preserve">22 </w:t>
            </w:r>
            <w:r w:rsidRPr="005A1CA5">
              <w:rPr>
                <w:rFonts w:ascii="Times New Roman" w:hAnsi="Times New Roman"/>
                <w:sz w:val="24"/>
                <w:szCs w:val="24"/>
                <w:lang w:val="en-CA"/>
              </w:rPr>
              <w:t>hours</w:t>
            </w:r>
          </w:p>
        </w:tc>
      </w:tr>
      <w:tr w:rsidR="00DB4E32" w:rsidRPr="005A1CA5" w14:paraId="3F24309B" w14:textId="77777777" w:rsidTr="005A1CA5">
        <w:tc>
          <w:tcPr>
            <w:tcW w:w="7560" w:type="dxa"/>
            <w:tcBorders>
              <w:top w:val="outset" w:sz="6" w:space="0" w:color="auto"/>
              <w:left w:val="outset" w:sz="6" w:space="0" w:color="auto"/>
              <w:bottom w:val="outset" w:sz="6" w:space="0" w:color="auto"/>
              <w:right w:val="outset" w:sz="6" w:space="0" w:color="auto"/>
            </w:tcBorders>
            <w:shd w:val="clear" w:color="auto" w:fill="FFFFFF"/>
            <w:tcMar>
              <w:top w:w="60" w:type="dxa"/>
              <w:left w:w="240" w:type="dxa"/>
              <w:bottom w:w="60" w:type="dxa"/>
              <w:right w:w="240" w:type="dxa"/>
            </w:tcMar>
            <w:vAlign w:val="center"/>
            <w:hideMark/>
          </w:tcPr>
          <w:p w14:paraId="59CBD585" w14:textId="77777777" w:rsidR="00DB4E32" w:rsidRPr="005A1CA5" w:rsidRDefault="005A1CA5" w:rsidP="005A1CA5">
            <w:pPr>
              <w:spacing w:before="100" w:beforeAutospacing="1" w:after="100" w:afterAutospacing="1" w:line="480" w:lineRule="auto"/>
              <w:jc w:val="left"/>
              <w:rPr>
                <w:rFonts w:ascii="Times New Roman" w:hAnsi="Times New Roman"/>
                <w:sz w:val="24"/>
                <w:szCs w:val="24"/>
                <w:lang w:val="en-CA"/>
              </w:rPr>
            </w:pPr>
            <w:r w:rsidRPr="005A1CA5">
              <w:rPr>
                <w:rFonts w:ascii="Times New Roman" w:hAnsi="Times New Roman"/>
                <w:b/>
                <w:sz w:val="24"/>
                <w:szCs w:val="24"/>
                <w:lang w:val="en-CA"/>
              </w:rPr>
              <w:t xml:space="preserve">Unit 5: </w:t>
            </w:r>
            <w:r w:rsidR="00DB4E32" w:rsidRPr="005A1CA5">
              <w:rPr>
                <w:rFonts w:ascii="Times New Roman" w:hAnsi="Times New Roman"/>
                <w:sz w:val="24"/>
                <w:szCs w:val="24"/>
                <w:lang w:val="en-CA"/>
              </w:rPr>
              <w:t>Liveable Communities</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CB3E5B" w14:textId="2E7AD43D" w:rsidR="00DB4E32" w:rsidRPr="005A1CA5" w:rsidRDefault="00DB4E32" w:rsidP="005A1CA5">
            <w:pPr>
              <w:spacing w:before="0" w:after="0" w:line="480" w:lineRule="auto"/>
              <w:jc w:val="left"/>
              <w:rPr>
                <w:rFonts w:ascii="Times New Roman" w:hAnsi="Times New Roman"/>
                <w:sz w:val="24"/>
                <w:szCs w:val="24"/>
                <w:lang w:val="en-CA"/>
              </w:rPr>
            </w:pPr>
            <w:r w:rsidRPr="005A1CA5">
              <w:rPr>
                <w:rFonts w:ascii="Times New Roman" w:hAnsi="Times New Roman"/>
                <w:sz w:val="24"/>
                <w:szCs w:val="24"/>
                <w:lang w:val="en-CA"/>
              </w:rPr>
              <w:t xml:space="preserve"> </w:t>
            </w:r>
            <w:r w:rsidR="00AD7399">
              <w:rPr>
                <w:rFonts w:ascii="Times New Roman" w:hAnsi="Times New Roman"/>
                <w:sz w:val="24"/>
                <w:szCs w:val="24"/>
                <w:lang w:val="en-CA"/>
              </w:rPr>
              <w:t xml:space="preserve">22 </w:t>
            </w:r>
            <w:r w:rsidRPr="005A1CA5">
              <w:rPr>
                <w:rFonts w:ascii="Times New Roman" w:hAnsi="Times New Roman"/>
                <w:sz w:val="24"/>
                <w:szCs w:val="24"/>
                <w:lang w:val="en-CA"/>
              </w:rPr>
              <w:t>hours</w:t>
            </w:r>
          </w:p>
        </w:tc>
      </w:tr>
      <w:tr w:rsidR="00DB4E32" w:rsidRPr="005A1CA5" w14:paraId="29D47FAC" w14:textId="77777777" w:rsidTr="005A1CA5">
        <w:tc>
          <w:tcPr>
            <w:tcW w:w="7560" w:type="dxa"/>
            <w:tcBorders>
              <w:top w:val="outset" w:sz="6" w:space="0" w:color="auto"/>
              <w:left w:val="outset" w:sz="6" w:space="0" w:color="auto"/>
              <w:bottom w:val="outset" w:sz="6" w:space="0" w:color="auto"/>
              <w:right w:val="outset" w:sz="6" w:space="0" w:color="auto"/>
            </w:tcBorders>
            <w:shd w:val="clear" w:color="auto" w:fill="FFFFFF"/>
            <w:tcMar>
              <w:top w:w="60" w:type="dxa"/>
              <w:left w:w="240" w:type="dxa"/>
              <w:bottom w:w="60" w:type="dxa"/>
              <w:right w:w="240" w:type="dxa"/>
            </w:tcMar>
            <w:vAlign w:val="center"/>
            <w:hideMark/>
          </w:tcPr>
          <w:p w14:paraId="6A697469" w14:textId="0F5F1267" w:rsidR="00DB4E32" w:rsidRPr="005A1CA5" w:rsidRDefault="00DB4E32" w:rsidP="005A1CA5">
            <w:pPr>
              <w:spacing w:before="100" w:beforeAutospacing="1" w:after="100" w:afterAutospacing="1" w:line="480" w:lineRule="auto"/>
              <w:jc w:val="left"/>
              <w:rPr>
                <w:rFonts w:ascii="Times New Roman" w:hAnsi="Times New Roman"/>
                <w:b/>
                <w:sz w:val="24"/>
                <w:szCs w:val="24"/>
                <w:lang w:val="en-CA"/>
              </w:rPr>
            </w:pPr>
            <w:r w:rsidRPr="005A1CA5">
              <w:rPr>
                <w:rFonts w:ascii="Times New Roman" w:hAnsi="Times New Roman"/>
                <w:b/>
                <w:sz w:val="24"/>
                <w:szCs w:val="24"/>
                <w:lang w:val="en-CA"/>
              </w:rPr>
              <w:t>Final Assessment P</w:t>
            </w:r>
            <w:r w:rsidR="00AD7399">
              <w:rPr>
                <w:rFonts w:ascii="Times New Roman" w:hAnsi="Times New Roman"/>
                <w:b/>
                <w:sz w:val="24"/>
                <w:szCs w:val="24"/>
                <w:lang w:val="en-CA"/>
              </w:rPr>
              <w:t>resentation</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A3D2A2" w14:textId="0B0695F7" w:rsidR="00DB4E32" w:rsidRPr="005A1CA5" w:rsidRDefault="00AD7399" w:rsidP="005A1CA5">
            <w:pPr>
              <w:spacing w:before="0" w:after="0" w:line="480" w:lineRule="auto"/>
              <w:jc w:val="left"/>
              <w:rPr>
                <w:rFonts w:ascii="Times New Roman" w:hAnsi="Times New Roman"/>
                <w:sz w:val="24"/>
                <w:szCs w:val="24"/>
                <w:lang w:val="en-CA"/>
              </w:rPr>
            </w:pPr>
            <w:r>
              <w:rPr>
                <w:rFonts w:ascii="Times New Roman" w:hAnsi="Times New Roman"/>
                <w:sz w:val="24"/>
                <w:szCs w:val="24"/>
                <w:lang w:val="en-CA"/>
              </w:rPr>
              <w:t>2</w:t>
            </w:r>
            <w:r w:rsidR="00DB4E32" w:rsidRPr="005A1CA5">
              <w:rPr>
                <w:rFonts w:ascii="Times New Roman" w:hAnsi="Times New Roman"/>
                <w:sz w:val="24"/>
                <w:szCs w:val="24"/>
                <w:lang w:val="en-CA"/>
              </w:rPr>
              <w:t xml:space="preserve"> hours</w:t>
            </w:r>
          </w:p>
        </w:tc>
      </w:tr>
      <w:tr w:rsidR="00DB4E32" w:rsidRPr="005A1CA5" w14:paraId="720851D4" w14:textId="77777777" w:rsidTr="005A1CA5">
        <w:trPr>
          <w:trHeight w:val="393"/>
        </w:trPr>
        <w:tc>
          <w:tcPr>
            <w:tcW w:w="7560" w:type="dxa"/>
            <w:tcBorders>
              <w:top w:val="outset" w:sz="6" w:space="0" w:color="auto"/>
              <w:left w:val="outset" w:sz="6" w:space="0" w:color="auto"/>
              <w:bottom w:val="outset" w:sz="6" w:space="0" w:color="auto"/>
              <w:right w:val="outset" w:sz="6" w:space="0" w:color="auto"/>
            </w:tcBorders>
            <w:shd w:val="clear" w:color="auto" w:fill="FFFFFF"/>
            <w:tcMar>
              <w:top w:w="60" w:type="dxa"/>
              <w:left w:w="240" w:type="dxa"/>
              <w:bottom w:w="60" w:type="dxa"/>
              <w:right w:w="240" w:type="dxa"/>
            </w:tcMar>
            <w:vAlign w:val="center"/>
            <w:hideMark/>
          </w:tcPr>
          <w:p w14:paraId="5832B5C3" w14:textId="77777777" w:rsidR="00DB4E32" w:rsidRPr="005A1CA5" w:rsidRDefault="00DB4E32" w:rsidP="005A1CA5">
            <w:pPr>
              <w:spacing w:before="100" w:beforeAutospacing="1" w:after="100" w:afterAutospacing="1" w:line="480" w:lineRule="auto"/>
              <w:jc w:val="left"/>
              <w:rPr>
                <w:rFonts w:ascii="Times New Roman" w:hAnsi="Times New Roman"/>
                <w:b/>
                <w:sz w:val="24"/>
                <w:szCs w:val="24"/>
                <w:lang w:val="en-CA"/>
              </w:rPr>
            </w:pPr>
            <w:r w:rsidRPr="005A1CA5">
              <w:rPr>
                <w:rFonts w:ascii="Times New Roman" w:hAnsi="Times New Roman"/>
                <w:b/>
                <w:sz w:val="24"/>
                <w:szCs w:val="24"/>
                <w:lang w:val="en-CA"/>
              </w:rPr>
              <w:t>Final Assessment Exam</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73D03C" w14:textId="77777777" w:rsidR="00DB4E32" w:rsidRPr="005A1CA5" w:rsidRDefault="00DB4E32" w:rsidP="005A1CA5">
            <w:pPr>
              <w:spacing w:before="0" w:after="0" w:line="480" w:lineRule="auto"/>
              <w:jc w:val="left"/>
              <w:rPr>
                <w:rFonts w:ascii="Times New Roman" w:hAnsi="Times New Roman"/>
                <w:sz w:val="24"/>
                <w:szCs w:val="24"/>
                <w:lang w:val="en-CA"/>
              </w:rPr>
            </w:pPr>
            <w:r w:rsidRPr="005A1CA5">
              <w:rPr>
                <w:rFonts w:ascii="Times New Roman" w:hAnsi="Times New Roman"/>
                <w:sz w:val="24"/>
                <w:szCs w:val="24"/>
                <w:lang w:val="en-CA"/>
              </w:rPr>
              <w:t>2 hours</w:t>
            </w:r>
          </w:p>
        </w:tc>
      </w:tr>
      <w:tr w:rsidR="00DB4E32" w:rsidRPr="005A1CA5" w14:paraId="70EB4EA6" w14:textId="77777777" w:rsidTr="005A1CA5">
        <w:tc>
          <w:tcPr>
            <w:tcW w:w="7560" w:type="dxa"/>
            <w:tcBorders>
              <w:top w:val="outset" w:sz="6" w:space="0" w:color="auto"/>
              <w:left w:val="outset" w:sz="6" w:space="0" w:color="auto"/>
              <w:bottom w:val="outset" w:sz="6" w:space="0" w:color="auto"/>
              <w:right w:val="outset" w:sz="6" w:space="0" w:color="auto"/>
            </w:tcBorders>
            <w:shd w:val="clear" w:color="auto" w:fill="auto"/>
            <w:tcMar>
              <w:top w:w="60" w:type="dxa"/>
              <w:left w:w="240" w:type="dxa"/>
              <w:bottom w:w="60" w:type="dxa"/>
              <w:right w:w="240" w:type="dxa"/>
            </w:tcMar>
            <w:vAlign w:val="center"/>
            <w:hideMark/>
          </w:tcPr>
          <w:p w14:paraId="44382F85" w14:textId="77777777" w:rsidR="00DB4E32" w:rsidRPr="005A1CA5" w:rsidRDefault="00DB4E32" w:rsidP="005A1CA5">
            <w:pPr>
              <w:spacing w:before="0" w:after="0" w:line="480" w:lineRule="auto"/>
              <w:jc w:val="left"/>
              <w:rPr>
                <w:rFonts w:ascii="Times New Roman" w:hAnsi="Times New Roman"/>
                <w:b/>
                <w:sz w:val="24"/>
                <w:szCs w:val="24"/>
                <w:lang w:val="en-CA"/>
              </w:rPr>
            </w:pPr>
            <w:r w:rsidRPr="005A1CA5">
              <w:rPr>
                <w:rFonts w:ascii="Times New Roman" w:hAnsi="Times New Roman"/>
                <w:b/>
                <w:sz w:val="24"/>
                <w:szCs w:val="24"/>
                <w:lang w:val="en-CA"/>
              </w:rPr>
              <w:t>Total</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83E4BF" w14:textId="77777777" w:rsidR="00DB4E32" w:rsidRPr="005A1CA5" w:rsidRDefault="00DB4E32" w:rsidP="005A1CA5">
            <w:pPr>
              <w:spacing w:before="0" w:after="0" w:line="480" w:lineRule="auto"/>
              <w:jc w:val="left"/>
              <w:rPr>
                <w:rFonts w:ascii="Times New Roman" w:hAnsi="Times New Roman"/>
                <w:sz w:val="24"/>
                <w:szCs w:val="24"/>
                <w:lang w:val="en-CA"/>
              </w:rPr>
            </w:pPr>
            <w:r w:rsidRPr="005A1CA5">
              <w:rPr>
                <w:rFonts w:ascii="Times New Roman" w:hAnsi="Times New Roman"/>
                <w:sz w:val="24"/>
                <w:szCs w:val="24"/>
                <w:lang w:val="en-CA"/>
              </w:rPr>
              <w:t>110 hours</w:t>
            </w:r>
          </w:p>
        </w:tc>
      </w:tr>
    </w:tbl>
    <w:p w14:paraId="0E35194A" w14:textId="77777777" w:rsidR="005A1CA5" w:rsidRPr="005A1CA5" w:rsidRDefault="005A1CA5" w:rsidP="005A1CA5">
      <w:pPr>
        <w:pStyle w:val="Heading1"/>
        <w:spacing w:line="240" w:lineRule="auto"/>
        <w:rPr>
          <w:rFonts w:ascii="Times New Roman" w:hAnsi="Times New Roman"/>
          <w:b/>
          <w:smallCaps w:val="0"/>
          <w:sz w:val="24"/>
          <w:szCs w:val="24"/>
          <w:lang w:val="en-CA"/>
        </w:rPr>
      </w:pPr>
    </w:p>
    <w:p w14:paraId="2617DD6A" w14:textId="77777777" w:rsidR="005A1CA5" w:rsidRPr="005A1CA5" w:rsidRDefault="005A1CA5" w:rsidP="005A1CA5">
      <w:pPr>
        <w:jc w:val="left"/>
        <w:rPr>
          <w:rFonts w:ascii="Times New Roman" w:hAnsi="Times New Roman"/>
          <w:spacing w:val="5"/>
          <w:sz w:val="24"/>
          <w:szCs w:val="24"/>
          <w:lang w:val="en-CA"/>
        </w:rPr>
      </w:pPr>
      <w:r w:rsidRPr="005A1CA5">
        <w:rPr>
          <w:rFonts w:ascii="Times New Roman" w:hAnsi="Times New Roman"/>
          <w:sz w:val="24"/>
          <w:szCs w:val="24"/>
          <w:lang w:val="en-CA"/>
        </w:rPr>
        <w:br w:type="page"/>
      </w:r>
    </w:p>
    <w:p w14:paraId="7C95E174" w14:textId="77777777" w:rsidR="005A1CA5" w:rsidRPr="005A1CA5" w:rsidRDefault="005A1CA5" w:rsidP="005A1CA5">
      <w:pPr>
        <w:pStyle w:val="Heading1"/>
        <w:spacing w:line="240" w:lineRule="auto"/>
        <w:rPr>
          <w:rFonts w:ascii="Times New Roman" w:hAnsi="Times New Roman"/>
          <w:b/>
          <w:smallCaps w:val="0"/>
          <w:sz w:val="24"/>
          <w:szCs w:val="24"/>
          <w:lang w:val="en-CA"/>
        </w:rPr>
      </w:pPr>
      <w:r w:rsidRPr="005A1CA5">
        <w:rPr>
          <w:rFonts w:ascii="Times New Roman" w:hAnsi="Times New Roman"/>
          <w:b/>
          <w:smallCaps w:val="0"/>
          <w:sz w:val="24"/>
          <w:szCs w:val="24"/>
          <w:lang w:val="en-CA"/>
        </w:rPr>
        <w:lastRenderedPageBreak/>
        <w:t>OVERALL CURRICULUM EXPECTATIONS</w:t>
      </w:r>
    </w:p>
    <w:p w14:paraId="1CF716F4" w14:textId="77777777" w:rsidR="005A1CA5" w:rsidRPr="005A1CA5" w:rsidRDefault="005A1CA5" w:rsidP="005A1CA5">
      <w:pPr>
        <w:spacing w:after="0" w:line="240" w:lineRule="auto"/>
        <w:jc w:val="left"/>
        <w:rPr>
          <w:rFonts w:ascii="Times New Roman" w:hAnsi="Times New Roman"/>
          <w:sz w:val="24"/>
          <w:szCs w:val="24"/>
          <w:lang w:val="en-CA"/>
        </w:rPr>
      </w:pPr>
      <w:r w:rsidRPr="005A1CA5">
        <w:rPr>
          <w:rFonts w:ascii="Times New Roman" w:hAnsi="Times New Roman"/>
          <w:b/>
          <w:sz w:val="24"/>
          <w:szCs w:val="24"/>
          <w:lang w:val="en-CA"/>
        </w:rPr>
        <w:t>A. Geographic Inquiry and Skill Development</w:t>
      </w:r>
    </w:p>
    <w:p w14:paraId="4E385333" w14:textId="77777777" w:rsidR="005A1CA5" w:rsidRPr="005A1CA5" w:rsidRDefault="005A1CA5" w:rsidP="005A1CA5">
      <w:pPr>
        <w:spacing w:after="0" w:line="240" w:lineRule="auto"/>
        <w:jc w:val="left"/>
        <w:rPr>
          <w:rFonts w:ascii="Times New Roman" w:hAnsi="Times New Roman"/>
          <w:sz w:val="24"/>
          <w:szCs w:val="24"/>
          <w:lang w:val="en-CA"/>
        </w:rPr>
      </w:pPr>
      <w:r w:rsidRPr="005A1CA5">
        <w:rPr>
          <w:rFonts w:ascii="Times New Roman" w:hAnsi="Times New Roman"/>
          <w:sz w:val="24"/>
          <w:szCs w:val="24"/>
          <w:lang w:val="en-CA"/>
        </w:rPr>
        <w:t xml:space="preserve">A1 </w:t>
      </w:r>
      <w:r w:rsidRPr="005A1CA5">
        <w:rPr>
          <w:rFonts w:ascii="Times New Roman" w:hAnsi="Times New Roman"/>
          <w:b/>
          <w:sz w:val="24"/>
          <w:szCs w:val="24"/>
          <w:lang w:val="en-CA"/>
        </w:rPr>
        <w:t>Geographic Inquiry</w:t>
      </w:r>
      <w:r w:rsidRPr="005A1CA5">
        <w:rPr>
          <w:rFonts w:ascii="Times New Roman" w:hAnsi="Times New Roman"/>
          <w:sz w:val="24"/>
          <w:szCs w:val="24"/>
          <w:lang w:val="en-CA"/>
        </w:rPr>
        <w:t>: use the geographic inquiry process and the concepts of geographic thinking when investigating issues relating to Canadian geography</w:t>
      </w:r>
    </w:p>
    <w:p w14:paraId="61DCAD15" w14:textId="77777777" w:rsidR="005A1CA5" w:rsidRPr="005A1CA5" w:rsidRDefault="005A1CA5" w:rsidP="005A1CA5">
      <w:pPr>
        <w:spacing w:after="0" w:line="240" w:lineRule="auto"/>
        <w:jc w:val="left"/>
        <w:rPr>
          <w:rFonts w:ascii="Times New Roman" w:hAnsi="Times New Roman"/>
          <w:sz w:val="24"/>
          <w:szCs w:val="24"/>
          <w:lang w:val="en-CA"/>
        </w:rPr>
      </w:pPr>
      <w:r w:rsidRPr="005A1CA5">
        <w:rPr>
          <w:rFonts w:ascii="Times New Roman" w:hAnsi="Times New Roman"/>
          <w:sz w:val="24"/>
          <w:szCs w:val="24"/>
          <w:lang w:val="en-CA"/>
        </w:rPr>
        <w:t xml:space="preserve">A2 </w:t>
      </w:r>
      <w:r w:rsidRPr="005A1CA5">
        <w:rPr>
          <w:rFonts w:ascii="Times New Roman" w:hAnsi="Times New Roman"/>
          <w:b/>
          <w:sz w:val="24"/>
          <w:szCs w:val="24"/>
          <w:lang w:val="en-CA"/>
        </w:rPr>
        <w:t>Developing Transferable Skills</w:t>
      </w:r>
      <w:r w:rsidRPr="005A1CA5">
        <w:rPr>
          <w:rFonts w:ascii="Times New Roman" w:hAnsi="Times New Roman"/>
          <w:sz w:val="24"/>
          <w:szCs w:val="24"/>
          <w:lang w:val="en-CA"/>
        </w:rPr>
        <w:t>: apply in everyday contexts skills, including spatial technology skills, developed through the investigation of Canadian geography, and identify some careers in which a background in geography might be an asset</w:t>
      </w:r>
    </w:p>
    <w:p w14:paraId="69E8EB7F" w14:textId="77777777" w:rsidR="005A1CA5" w:rsidRPr="005A1CA5" w:rsidRDefault="005A1CA5" w:rsidP="005A1CA5">
      <w:pPr>
        <w:spacing w:after="0" w:line="240" w:lineRule="auto"/>
        <w:jc w:val="left"/>
        <w:rPr>
          <w:rFonts w:ascii="Times New Roman" w:hAnsi="Times New Roman"/>
          <w:b/>
          <w:sz w:val="24"/>
          <w:szCs w:val="24"/>
          <w:lang w:val="en-CA"/>
        </w:rPr>
      </w:pPr>
      <w:r w:rsidRPr="005A1CA5">
        <w:rPr>
          <w:rFonts w:ascii="Times New Roman" w:hAnsi="Times New Roman"/>
          <w:b/>
          <w:sz w:val="24"/>
          <w:szCs w:val="24"/>
          <w:lang w:val="en-CA"/>
        </w:rPr>
        <w:t>B. Interactions in the Physical Environment</w:t>
      </w:r>
    </w:p>
    <w:p w14:paraId="279F646B" w14:textId="77777777" w:rsidR="005A1CA5" w:rsidRPr="005A1CA5" w:rsidRDefault="005A1CA5" w:rsidP="005A1CA5">
      <w:pPr>
        <w:spacing w:after="0" w:line="240" w:lineRule="auto"/>
        <w:jc w:val="left"/>
        <w:rPr>
          <w:rFonts w:ascii="Times New Roman" w:hAnsi="Times New Roman"/>
          <w:sz w:val="24"/>
          <w:szCs w:val="24"/>
          <w:lang w:val="en-CA"/>
        </w:rPr>
      </w:pPr>
      <w:r w:rsidRPr="005A1CA5">
        <w:rPr>
          <w:rFonts w:ascii="Times New Roman" w:hAnsi="Times New Roman"/>
          <w:sz w:val="24"/>
          <w:szCs w:val="24"/>
          <w:lang w:val="en-CA"/>
        </w:rPr>
        <w:t xml:space="preserve">B1 </w:t>
      </w:r>
      <w:r w:rsidRPr="005A1CA5">
        <w:rPr>
          <w:rFonts w:ascii="Times New Roman" w:hAnsi="Times New Roman"/>
          <w:b/>
          <w:sz w:val="24"/>
          <w:szCs w:val="24"/>
          <w:lang w:val="en-CA"/>
        </w:rPr>
        <w:t>The Physical Environment and Human Activities</w:t>
      </w:r>
      <w:r w:rsidRPr="005A1CA5">
        <w:rPr>
          <w:rFonts w:ascii="Times New Roman" w:hAnsi="Times New Roman"/>
          <w:sz w:val="24"/>
          <w:szCs w:val="24"/>
          <w:lang w:val="en-CA"/>
        </w:rPr>
        <w:t>: analyse various interactions between physical processes, phenomena, and events and human activities in Canada</w:t>
      </w:r>
    </w:p>
    <w:p w14:paraId="28DC2B53" w14:textId="77777777" w:rsidR="005A1CA5" w:rsidRPr="005A1CA5" w:rsidRDefault="005A1CA5" w:rsidP="005A1CA5">
      <w:pPr>
        <w:spacing w:after="0" w:line="240" w:lineRule="auto"/>
        <w:jc w:val="left"/>
        <w:rPr>
          <w:rFonts w:ascii="Times New Roman" w:hAnsi="Times New Roman"/>
          <w:sz w:val="24"/>
          <w:szCs w:val="24"/>
          <w:lang w:val="en-CA"/>
        </w:rPr>
      </w:pPr>
      <w:r w:rsidRPr="005A1CA5">
        <w:rPr>
          <w:rFonts w:ascii="Times New Roman" w:hAnsi="Times New Roman"/>
          <w:sz w:val="24"/>
          <w:szCs w:val="24"/>
          <w:lang w:val="en-CA"/>
        </w:rPr>
        <w:t xml:space="preserve">B2 </w:t>
      </w:r>
      <w:r w:rsidRPr="005A1CA5">
        <w:rPr>
          <w:rFonts w:ascii="Times New Roman" w:hAnsi="Times New Roman"/>
          <w:b/>
          <w:sz w:val="24"/>
          <w:szCs w:val="24"/>
          <w:lang w:val="en-CA"/>
        </w:rPr>
        <w:t>Interrelationships between Physical Systems, Processes, and Events</w:t>
      </w:r>
      <w:r w:rsidRPr="005A1CA5">
        <w:rPr>
          <w:rFonts w:ascii="Times New Roman" w:hAnsi="Times New Roman"/>
          <w:sz w:val="24"/>
          <w:szCs w:val="24"/>
          <w:lang w:val="en-CA"/>
        </w:rPr>
        <w:t>: analyse characteristics of various physical processes, phenomena, and events affecting Canada and their interrelationship with global physical systems</w:t>
      </w:r>
    </w:p>
    <w:p w14:paraId="2176C973" w14:textId="77777777" w:rsidR="005A1CA5" w:rsidRPr="005A1CA5" w:rsidRDefault="005A1CA5" w:rsidP="005A1CA5">
      <w:pPr>
        <w:spacing w:after="0" w:line="240" w:lineRule="auto"/>
        <w:jc w:val="left"/>
        <w:rPr>
          <w:rFonts w:ascii="Times New Roman" w:hAnsi="Times New Roman"/>
          <w:sz w:val="24"/>
          <w:szCs w:val="24"/>
          <w:lang w:val="en-CA"/>
        </w:rPr>
      </w:pPr>
      <w:r w:rsidRPr="005A1CA5">
        <w:rPr>
          <w:rFonts w:ascii="Times New Roman" w:hAnsi="Times New Roman"/>
          <w:sz w:val="24"/>
          <w:szCs w:val="24"/>
          <w:lang w:val="en-CA"/>
        </w:rPr>
        <w:t xml:space="preserve">B3 </w:t>
      </w:r>
      <w:r w:rsidRPr="005A1CA5">
        <w:rPr>
          <w:rFonts w:ascii="Times New Roman" w:hAnsi="Times New Roman"/>
          <w:b/>
          <w:sz w:val="24"/>
          <w:szCs w:val="24"/>
          <w:lang w:val="en-CA"/>
        </w:rPr>
        <w:t>The Characteristics of Canada’s Natural Environment</w:t>
      </w:r>
      <w:r w:rsidRPr="005A1CA5">
        <w:rPr>
          <w:rFonts w:ascii="Times New Roman" w:hAnsi="Times New Roman"/>
          <w:sz w:val="24"/>
          <w:szCs w:val="24"/>
          <w:lang w:val="en-CA"/>
        </w:rPr>
        <w:t>: describe various characteristics of the natural environment and the spatial distribution of physical features in Canada, and explain the role of physical processes, phenomena, and events in shaping them</w:t>
      </w:r>
    </w:p>
    <w:p w14:paraId="651B0064" w14:textId="77777777" w:rsidR="005A1CA5" w:rsidRPr="005A1CA5" w:rsidRDefault="005A1CA5" w:rsidP="005A1CA5">
      <w:pPr>
        <w:spacing w:after="0" w:line="240" w:lineRule="auto"/>
        <w:jc w:val="left"/>
        <w:rPr>
          <w:rFonts w:ascii="Times New Roman" w:hAnsi="Times New Roman"/>
          <w:sz w:val="24"/>
          <w:szCs w:val="24"/>
          <w:lang w:val="en-CA"/>
        </w:rPr>
      </w:pPr>
      <w:r w:rsidRPr="005A1CA5">
        <w:rPr>
          <w:rFonts w:ascii="Times New Roman" w:hAnsi="Times New Roman"/>
          <w:b/>
          <w:sz w:val="24"/>
          <w:szCs w:val="24"/>
          <w:lang w:val="en-CA"/>
        </w:rPr>
        <w:t>C.  Managing Canada’s Resources and Industries</w:t>
      </w:r>
    </w:p>
    <w:p w14:paraId="57EADE55" w14:textId="77777777" w:rsidR="005A1CA5" w:rsidRPr="005A1CA5" w:rsidRDefault="005A1CA5" w:rsidP="005A1CA5">
      <w:pPr>
        <w:spacing w:after="0" w:line="240" w:lineRule="auto"/>
        <w:jc w:val="left"/>
        <w:rPr>
          <w:rFonts w:ascii="Times New Roman" w:hAnsi="Times New Roman"/>
          <w:sz w:val="24"/>
          <w:szCs w:val="24"/>
          <w:lang w:val="en-CA"/>
        </w:rPr>
      </w:pPr>
      <w:r w:rsidRPr="005A1CA5">
        <w:rPr>
          <w:rFonts w:ascii="Times New Roman" w:hAnsi="Times New Roman"/>
          <w:sz w:val="24"/>
          <w:szCs w:val="24"/>
          <w:lang w:val="en-CA"/>
        </w:rPr>
        <w:t xml:space="preserve">C1 </w:t>
      </w:r>
      <w:r w:rsidRPr="005A1CA5">
        <w:rPr>
          <w:rFonts w:ascii="Times New Roman" w:hAnsi="Times New Roman"/>
          <w:b/>
          <w:sz w:val="24"/>
          <w:szCs w:val="24"/>
          <w:lang w:val="en-CA"/>
        </w:rPr>
        <w:t>The Sustainability of Resources</w:t>
      </w:r>
      <w:r w:rsidRPr="005A1CA5">
        <w:rPr>
          <w:rFonts w:ascii="Times New Roman" w:hAnsi="Times New Roman"/>
          <w:sz w:val="24"/>
          <w:szCs w:val="24"/>
          <w:lang w:val="en-CA"/>
        </w:rPr>
        <w:t>: analyse impacts of resource policy, resource management, and consumer choices on resource sustainability in Canada</w:t>
      </w:r>
    </w:p>
    <w:p w14:paraId="68605332" w14:textId="77777777" w:rsidR="005A1CA5" w:rsidRPr="005A1CA5" w:rsidRDefault="005A1CA5" w:rsidP="005A1CA5">
      <w:pPr>
        <w:spacing w:after="0" w:line="240" w:lineRule="auto"/>
        <w:jc w:val="left"/>
        <w:rPr>
          <w:rFonts w:ascii="Times New Roman" w:hAnsi="Times New Roman"/>
          <w:sz w:val="24"/>
          <w:szCs w:val="24"/>
          <w:lang w:val="en-CA"/>
        </w:rPr>
      </w:pPr>
      <w:r w:rsidRPr="005A1CA5">
        <w:rPr>
          <w:rFonts w:ascii="Times New Roman" w:hAnsi="Times New Roman"/>
          <w:sz w:val="24"/>
          <w:szCs w:val="24"/>
          <w:lang w:val="en-CA"/>
        </w:rPr>
        <w:t xml:space="preserve">C2 </w:t>
      </w:r>
      <w:r w:rsidRPr="005A1CA5">
        <w:rPr>
          <w:rFonts w:ascii="Times New Roman" w:hAnsi="Times New Roman"/>
          <w:b/>
          <w:sz w:val="24"/>
          <w:szCs w:val="24"/>
          <w:lang w:val="en-CA"/>
        </w:rPr>
        <w:t>The Development of Resources</w:t>
      </w:r>
      <w:r w:rsidRPr="005A1CA5">
        <w:rPr>
          <w:rFonts w:ascii="Times New Roman" w:hAnsi="Times New Roman"/>
          <w:sz w:val="24"/>
          <w:szCs w:val="24"/>
          <w:lang w:val="en-CA"/>
        </w:rPr>
        <w:t>: analyse issues related to the distribution, availability, and development of natural resources in Canada from a geographic perspective</w:t>
      </w:r>
    </w:p>
    <w:p w14:paraId="526489B8" w14:textId="77777777" w:rsidR="005A1CA5" w:rsidRPr="005A1CA5" w:rsidRDefault="005A1CA5" w:rsidP="005A1CA5">
      <w:pPr>
        <w:spacing w:after="0" w:line="240" w:lineRule="auto"/>
        <w:jc w:val="left"/>
        <w:rPr>
          <w:rFonts w:ascii="Times New Roman" w:hAnsi="Times New Roman"/>
          <w:sz w:val="24"/>
          <w:szCs w:val="24"/>
          <w:lang w:val="en-CA"/>
        </w:rPr>
      </w:pPr>
      <w:r w:rsidRPr="005A1CA5">
        <w:rPr>
          <w:rFonts w:ascii="Times New Roman" w:hAnsi="Times New Roman"/>
          <w:sz w:val="24"/>
          <w:szCs w:val="24"/>
          <w:lang w:val="en-CA"/>
        </w:rPr>
        <w:t xml:space="preserve">C3 </w:t>
      </w:r>
      <w:r w:rsidRPr="005A1CA5">
        <w:rPr>
          <w:rFonts w:ascii="Times New Roman" w:hAnsi="Times New Roman"/>
          <w:b/>
          <w:sz w:val="24"/>
          <w:szCs w:val="24"/>
          <w:lang w:val="en-CA"/>
        </w:rPr>
        <w:t>Industries and Economic Development</w:t>
      </w:r>
      <w:r w:rsidRPr="005A1CA5">
        <w:rPr>
          <w:rFonts w:ascii="Times New Roman" w:hAnsi="Times New Roman"/>
          <w:sz w:val="24"/>
          <w:szCs w:val="24"/>
          <w:lang w:val="en-CA"/>
        </w:rPr>
        <w:t>: assess the relative importance of different industrial sectors to the Canadian economy and Canada’s place in the global economy, and analyse factors that influence the location of industries in these sectors</w:t>
      </w:r>
    </w:p>
    <w:p w14:paraId="7604288A" w14:textId="77777777" w:rsidR="005A1CA5" w:rsidRPr="005A1CA5" w:rsidRDefault="005A1CA5" w:rsidP="005A1CA5">
      <w:pPr>
        <w:spacing w:after="0" w:line="240" w:lineRule="auto"/>
        <w:jc w:val="left"/>
        <w:rPr>
          <w:rFonts w:ascii="Times New Roman" w:hAnsi="Times New Roman"/>
          <w:sz w:val="24"/>
          <w:szCs w:val="24"/>
          <w:lang w:val="en-CA"/>
        </w:rPr>
      </w:pPr>
      <w:r w:rsidRPr="005A1CA5">
        <w:rPr>
          <w:rFonts w:ascii="Times New Roman" w:hAnsi="Times New Roman"/>
          <w:b/>
          <w:sz w:val="24"/>
          <w:szCs w:val="24"/>
          <w:lang w:val="en-CA"/>
        </w:rPr>
        <w:t>D. Changing Populations</w:t>
      </w:r>
    </w:p>
    <w:p w14:paraId="18942807" w14:textId="77777777" w:rsidR="005A1CA5" w:rsidRPr="005A1CA5" w:rsidRDefault="005A1CA5" w:rsidP="005A1CA5">
      <w:pPr>
        <w:spacing w:after="0" w:line="240" w:lineRule="auto"/>
        <w:jc w:val="left"/>
        <w:rPr>
          <w:rFonts w:ascii="Times New Roman" w:hAnsi="Times New Roman"/>
          <w:sz w:val="24"/>
          <w:szCs w:val="24"/>
          <w:lang w:val="en-CA"/>
        </w:rPr>
      </w:pPr>
      <w:r w:rsidRPr="005A1CA5">
        <w:rPr>
          <w:rFonts w:ascii="Times New Roman" w:hAnsi="Times New Roman"/>
          <w:sz w:val="24"/>
          <w:szCs w:val="24"/>
          <w:lang w:val="en-CA"/>
        </w:rPr>
        <w:t xml:space="preserve">D1 </w:t>
      </w:r>
      <w:r w:rsidRPr="005A1CA5">
        <w:rPr>
          <w:rFonts w:ascii="Times New Roman" w:hAnsi="Times New Roman"/>
          <w:b/>
          <w:sz w:val="24"/>
          <w:szCs w:val="24"/>
          <w:lang w:val="en-CA"/>
        </w:rPr>
        <w:t>Population Issues</w:t>
      </w:r>
      <w:r w:rsidRPr="005A1CA5">
        <w:rPr>
          <w:rFonts w:ascii="Times New Roman" w:hAnsi="Times New Roman"/>
          <w:sz w:val="24"/>
          <w:szCs w:val="24"/>
          <w:lang w:val="en-CA"/>
        </w:rPr>
        <w:t>: analyse selected national and global population issues and their implications for Canada</w:t>
      </w:r>
    </w:p>
    <w:p w14:paraId="06D04B9E" w14:textId="77777777" w:rsidR="005A1CA5" w:rsidRPr="005A1CA5" w:rsidRDefault="005A1CA5" w:rsidP="005A1CA5">
      <w:pPr>
        <w:spacing w:after="0" w:line="240" w:lineRule="auto"/>
        <w:jc w:val="left"/>
        <w:rPr>
          <w:rFonts w:ascii="Times New Roman" w:hAnsi="Times New Roman"/>
          <w:sz w:val="24"/>
          <w:szCs w:val="24"/>
          <w:lang w:val="en-CA"/>
        </w:rPr>
      </w:pPr>
      <w:r w:rsidRPr="005A1CA5">
        <w:rPr>
          <w:rFonts w:ascii="Times New Roman" w:hAnsi="Times New Roman"/>
          <w:sz w:val="24"/>
          <w:szCs w:val="24"/>
          <w:lang w:val="en-CA"/>
        </w:rPr>
        <w:t xml:space="preserve">D2 </w:t>
      </w:r>
      <w:r w:rsidRPr="005A1CA5">
        <w:rPr>
          <w:rFonts w:ascii="Times New Roman" w:hAnsi="Times New Roman"/>
          <w:b/>
          <w:sz w:val="24"/>
          <w:szCs w:val="24"/>
          <w:lang w:val="en-CA"/>
        </w:rPr>
        <w:t>Immigration and Cultural Diversity</w:t>
      </w:r>
      <w:r w:rsidRPr="005A1CA5">
        <w:rPr>
          <w:rFonts w:ascii="Times New Roman" w:hAnsi="Times New Roman"/>
          <w:sz w:val="24"/>
          <w:szCs w:val="24"/>
          <w:lang w:val="en-CA"/>
        </w:rPr>
        <w:t>: describe the diversity of Canada’s population, and assess some social, economic, political, and environmental implications of immigration and diversity for Canada</w:t>
      </w:r>
    </w:p>
    <w:p w14:paraId="7FF1B347" w14:textId="77777777" w:rsidR="005A1CA5" w:rsidRPr="005A1CA5" w:rsidRDefault="005A1CA5" w:rsidP="005A1CA5">
      <w:pPr>
        <w:spacing w:after="0" w:line="240" w:lineRule="auto"/>
        <w:jc w:val="left"/>
        <w:rPr>
          <w:rFonts w:ascii="Times New Roman" w:hAnsi="Times New Roman"/>
          <w:sz w:val="24"/>
          <w:szCs w:val="24"/>
          <w:lang w:val="en-CA"/>
        </w:rPr>
      </w:pPr>
      <w:r w:rsidRPr="005A1CA5">
        <w:rPr>
          <w:rFonts w:ascii="Times New Roman" w:hAnsi="Times New Roman"/>
          <w:sz w:val="24"/>
          <w:szCs w:val="24"/>
          <w:lang w:val="en-CA"/>
        </w:rPr>
        <w:t xml:space="preserve">D3 </w:t>
      </w:r>
      <w:r w:rsidRPr="005A1CA5">
        <w:rPr>
          <w:rFonts w:ascii="Times New Roman" w:hAnsi="Times New Roman"/>
          <w:b/>
          <w:sz w:val="24"/>
          <w:szCs w:val="24"/>
          <w:lang w:val="en-CA"/>
        </w:rPr>
        <w:t>Demographic Patterns and Trends</w:t>
      </w:r>
      <w:r w:rsidRPr="005A1CA5">
        <w:rPr>
          <w:rFonts w:ascii="Times New Roman" w:hAnsi="Times New Roman"/>
          <w:sz w:val="24"/>
          <w:szCs w:val="24"/>
          <w:lang w:val="en-CA"/>
        </w:rPr>
        <w:t>: analyse patterns of population settlement and various demographic characteristics of the Canadian population</w:t>
      </w:r>
    </w:p>
    <w:p w14:paraId="7677A48C" w14:textId="77777777" w:rsidR="005A1CA5" w:rsidRPr="005A1CA5" w:rsidRDefault="005A1CA5" w:rsidP="005A1CA5">
      <w:pPr>
        <w:spacing w:after="0" w:line="240" w:lineRule="auto"/>
        <w:jc w:val="left"/>
        <w:rPr>
          <w:rFonts w:ascii="Times New Roman" w:hAnsi="Times New Roman"/>
          <w:sz w:val="24"/>
          <w:szCs w:val="24"/>
          <w:lang w:val="en-CA"/>
        </w:rPr>
      </w:pPr>
      <w:r w:rsidRPr="005A1CA5">
        <w:rPr>
          <w:rFonts w:ascii="Times New Roman" w:hAnsi="Times New Roman"/>
          <w:b/>
          <w:sz w:val="24"/>
          <w:szCs w:val="24"/>
          <w:lang w:val="en-CA"/>
        </w:rPr>
        <w:t>E. Liveable Communities</w:t>
      </w:r>
    </w:p>
    <w:p w14:paraId="66F09581" w14:textId="77777777" w:rsidR="005A1CA5" w:rsidRPr="005A1CA5" w:rsidRDefault="005A1CA5" w:rsidP="005A1CA5">
      <w:pPr>
        <w:spacing w:after="0" w:line="240" w:lineRule="auto"/>
        <w:jc w:val="left"/>
        <w:rPr>
          <w:rFonts w:ascii="Times New Roman" w:hAnsi="Times New Roman"/>
          <w:sz w:val="24"/>
          <w:szCs w:val="24"/>
          <w:lang w:val="en-CA"/>
        </w:rPr>
      </w:pPr>
      <w:r w:rsidRPr="005A1CA5">
        <w:rPr>
          <w:rFonts w:ascii="Times New Roman" w:hAnsi="Times New Roman"/>
          <w:sz w:val="24"/>
          <w:szCs w:val="24"/>
          <w:lang w:val="en-CA"/>
        </w:rPr>
        <w:t xml:space="preserve">E1 </w:t>
      </w:r>
      <w:r w:rsidRPr="005A1CA5">
        <w:rPr>
          <w:rFonts w:ascii="Times New Roman" w:hAnsi="Times New Roman"/>
          <w:b/>
          <w:sz w:val="24"/>
          <w:szCs w:val="24"/>
          <w:lang w:val="en-CA"/>
        </w:rPr>
        <w:t>The Sustainability of Human Systems</w:t>
      </w:r>
      <w:r w:rsidRPr="005A1CA5">
        <w:rPr>
          <w:rFonts w:ascii="Times New Roman" w:hAnsi="Times New Roman"/>
          <w:sz w:val="24"/>
          <w:szCs w:val="24"/>
          <w:lang w:val="en-CA"/>
        </w:rPr>
        <w:t>: analyse issues relating to the sustainability of human systems in Canada</w:t>
      </w:r>
    </w:p>
    <w:p w14:paraId="36A45F70" w14:textId="77777777" w:rsidR="005A1CA5" w:rsidRPr="005A1CA5" w:rsidRDefault="005A1CA5" w:rsidP="005A1CA5">
      <w:pPr>
        <w:spacing w:after="0" w:line="240" w:lineRule="auto"/>
        <w:jc w:val="left"/>
        <w:rPr>
          <w:rFonts w:ascii="Times New Roman" w:hAnsi="Times New Roman"/>
          <w:sz w:val="24"/>
          <w:szCs w:val="24"/>
          <w:lang w:val="en-CA"/>
        </w:rPr>
      </w:pPr>
      <w:r w:rsidRPr="005A1CA5">
        <w:rPr>
          <w:rFonts w:ascii="Times New Roman" w:hAnsi="Times New Roman"/>
          <w:sz w:val="24"/>
          <w:szCs w:val="24"/>
          <w:lang w:val="en-CA"/>
        </w:rPr>
        <w:t xml:space="preserve">E2 </w:t>
      </w:r>
      <w:r w:rsidRPr="005A1CA5">
        <w:rPr>
          <w:rFonts w:ascii="Times New Roman" w:hAnsi="Times New Roman"/>
          <w:b/>
          <w:sz w:val="24"/>
          <w:szCs w:val="24"/>
          <w:lang w:val="en-CA"/>
        </w:rPr>
        <w:t>Impacts of Urban Growth</w:t>
      </w:r>
      <w:r w:rsidRPr="005A1CA5">
        <w:rPr>
          <w:rFonts w:ascii="Times New Roman" w:hAnsi="Times New Roman"/>
          <w:sz w:val="24"/>
          <w:szCs w:val="24"/>
          <w:lang w:val="en-CA"/>
        </w:rPr>
        <w:t>: analyse impacts of urban growth in Canada</w:t>
      </w:r>
    </w:p>
    <w:p w14:paraId="5AEE22E7" w14:textId="77777777" w:rsidR="005A1CA5" w:rsidRPr="005A1CA5" w:rsidRDefault="005A1CA5" w:rsidP="005A1CA5">
      <w:pPr>
        <w:spacing w:after="0" w:line="240" w:lineRule="auto"/>
        <w:jc w:val="left"/>
        <w:rPr>
          <w:rFonts w:ascii="Times New Roman" w:hAnsi="Times New Roman"/>
          <w:sz w:val="24"/>
          <w:szCs w:val="24"/>
          <w:lang w:val="en-CA"/>
        </w:rPr>
      </w:pPr>
      <w:r w:rsidRPr="005A1CA5">
        <w:rPr>
          <w:rFonts w:ascii="Times New Roman" w:hAnsi="Times New Roman"/>
          <w:sz w:val="24"/>
          <w:szCs w:val="24"/>
          <w:lang w:val="en-CA"/>
        </w:rPr>
        <w:t xml:space="preserve">E3 </w:t>
      </w:r>
      <w:r w:rsidRPr="005A1CA5">
        <w:rPr>
          <w:rFonts w:ascii="Times New Roman" w:hAnsi="Times New Roman"/>
          <w:b/>
          <w:sz w:val="24"/>
          <w:szCs w:val="24"/>
          <w:lang w:val="en-CA"/>
        </w:rPr>
        <w:t>Characteristics of Land Use in Canada</w:t>
      </w:r>
      <w:r w:rsidRPr="005A1CA5">
        <w:rPr>
          <w:rFonts w:ascii="Times New Roman" w:hAnsi="Times New Roman"/>
          <w:sz w:val="24"/>
          <w:szCs w:val="24"/>
          <w:lang w:val="en-CA"/>
        </w:rPr>
        <w:t>: analyse characteristics of land use in various Canadian communities, and explain how some factors influence land-use patterns</w:t>
      </w:r>
    </w:p>
    <w:p w14:paraId="7CBDE23D" w14:textId="77777777" w:rsidR="005A1CA5" w:rsidRPr="005A1CA5" w:rsidRDefault="005A1CA5" w:rsidP="005A1CA5">
      <w:pPr>
        <w:rPr>
          <w:rFonts w:ascii="Times New Roman" w:hAnsi="Times New Roman"/>
          <w:b/>
          <w:sz w:val="24"/>
          <w:szCs w:val="24"/>
        </w:rPr>
      </w:pPr>
      <w:r w:rsidRPr="005A1CA5">
        <w:rPr>
          <w:rFonts w:ascii="Times New Roman" w:hAnsi="Times New Roman"/>
          <w:b/>
          <w:sz w:val="24"/>
          <w:szCs w:val="24"/>
        </w:rPr>
        <w:lastRenderedPageBreak/>
        <w:t>TEACHING &amp; LEARNING STRATEGIES</w:t>
      </w:r>
    </w:p>
    <w:p w14:paraId="1B9D34B3" w14:textId="77777777" w:rsidR="005A1CA5" w:rsidRPr="005A1CA5" w:rsidRDefault="005A1CA5" w:rsidP="005A1CA5">
      <w:pPr>
        <w:rPr>
          <w:rFonts w:ascii="Times New Roman" w:hAnsi="Times New Roman"/>
          <w:sz w:val="24"/>
          <w:szCs w:val="24"/>
        </w:rPr>
      </w:pPr>
      <w:r w:rsidRPr="005A1CA5">
        <w:rPr>
          <w:rFonts w:ascii="Times New Roman" w:hAnsi="Times New Roman"/>
          <w:sz w:val="24"/>
          <w:szCs w:val="24"/>
        </w:rPr>
        <w:t xml:space="preserve">Using a variety of instructional strategies, the teacher will provide numerous opportunities for students to develop skills of inquiry, problem solving, and communication as they investigate and learn fundamental concepts. </w:t>
      </w:r>
    </w:p>
    <w:p w14:paraId="78FB7849" w14:textId="77777777" w:rsidR="005A1CA5" w:rsidRPr="005A1CA5" w:rsidRDefault="005A1CA5" w:rsidP="005A1CA5">
      <w:pPr>
        <w:rPr>
          <w:rFonts w:ascii="Times New Roman" w:hAnsi="Times New Roman"/>
          <w:sz w:val="24"/>
          <w:szCs w:val="24"/>
        </w:rPr>
      </w:pPr>
      <w:r w:rsidRPr="005A1CA5">
        <w:rPr>
          <w:rFonts w:ascii="Times New Roman" w:hAnsi="Times New Roman"/>
          <w:sz w:val="24"/>
          <w:szCs w:val="24"/>
        </w:rPr>
        <w:t>Along with some of the strategies noted in the assessment for, as and of learning charts below, strategies will include: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2839"/>
        <w:gridCol w:w="2952"/>
      </w:tblGrid>
      <w:tr w:rsidR="005A1CA5" w:rsidRPr="005A1CA5" w14:paraId="5637C8B1" w14:textId="77777777" w:rsidTr="0068539E">
        <w:tc>
          <w:tcPr>
            <w:tcW w:w="3192" w:type="dxa"/>
          </w:tcPr>
          <w:p w14:paraId="624290BD" w14:textId="77777777" w:rsidR="005A1CA5" w:rsidRPr="005A1CA5" w:rsidRDefault="005A1CA5" w:rsidP="005A1CA5">
            <w:pPr>
              <w:spacing w:after="240"/>
              <w:jc w:val="left"/>
              <w:rPr>
                <w:rFonts w:ascii="Times New Roman" w:hAnsi="Times New Roman"/>
                <w:b/>
                <w:sz w:val="24"/>
                <w:szCs w:val="24"/>
              </w:rPr>
            </w:pPr>
            <w:r w:rsidRPr="005A1CA5">
              <w:rPr>
                <w:rFonts w:ascii="Times New Roman" w:hAnsi="Times New Roman"/>
                <w:b/>
                <w:sz w:val="24"/>
                <w:szCs w:val="24"/>
              </w:rPr>
              <w:t>Activity Based Strategies</w:t>
            </w:r>
          </w:p>
        </w:tc>
        <w:tc>
          <w:tcPr>
            <w:tcW w:w="3192" w:type="dxa"/>
          </w:tcPr>
          <w:p w14:paraId="2EB78531" w14:textId="77777777" w:rsidR="005A1CA5" w:rsidRPr="005A1CA5" w:rsidRDefault="005A1CA5" w:rsidP="005A1CA5">
            <w:pPr>
              <w:jc w:val="left"/>
              <w:rPr>
                <w:rFonts w:ascii="Times New Roman" w:hAnsi="Times New Roman"/>
                <w:b/>
                <w:sz w:val="24"/>
                <w:szCs w:val="24"/>
              </w:rPr>
            </w:pPr>
            <w:r w:rsidRPr="005A1CA5">
              <w:rPr>
                <w:rFonts w:ascii="Times New Roman" w:hAnsi="Times New Roman"/>
                <w:b/>
                <w:sz w:val="24"/>
                <w:szCs w:val="24"/>
              </w:rPr>
              <w:t>Arts Based Strategies</w:t>
            </w:r>
          </w:p>
        </w:tc>
        <w:tc>
          <w:tcPr>
            <w:tcW w:w="3192" w:type="dxa"/>
          </w:tcPr>
          <w:p w14:paraId="517D7D2B" w14:textId="77777777" w:rsidR="005A1CA5" w:rsidRPr="005A1CA5" w:rsidRDefault="005A1CA5" w:rsidP="005A1CA5">
            <w:pPr>
              <w:jc w:val="left"/>
              <w:rPr>
                <w:rFonts w:ascii="Times New Roman" w:hAnsi="Times New Roman"/>
                <w:b/>
                <w:sz w:val="24"/>
                <w:szCs w:val="24"/>
              </w:rPr>
            </w:pPr>
            <w:r w:rsidRPr="005A1CA5">
              <w:rPr>
                <w:rFonts w:ascii="Times New Roman" w:hAnsi="Times New Roman"/>
                <w:b/>
                <w:sz w:val="24"/>
                <w:szCs w:val="24"/>
              </w:rPr>
              <w:t>Cooperative Strategies</w:t>
            </w:r>
          </w:p>
        </w:tc>
      </w:tr>
      <w:tr w:rsidR="005A1CA5" w:rsidRPr="005A1CA5" w14:paraId="6BB0CA67" w14:textId="77777777" w:rsidTr="0068539E">
        <w:tc>
          <w:tcPr>
            <w:tcW w:w="3192" w:type="dxa"/>
          </w:tcPr>
          <w:p w14:paraId="681A0A00" w14:textId="23BBEE06" w:rsidR="005A1CA5" w:rsidRPr="005A1CA5" w:rsidRDefault="005A1CA5" w:rsidP="005A1CA5">
            <w:pPr>
              <w:spacing w:after="0"/>
              <w:jc w:val="left"/>
              <w:rPr>
                <w:rFonts w:ascii="Times New Roman" w:hAnsi="Times New Roman"/>
                <w:sz w:val="24"/>
                <w:szCs w:val="24"/>
              </w:rPr>
            </w:pPr>
            <w:r w:rsidRPr="005A1CA5">
              <w:rPr>
                <w:rFonts w:ascii="Times New Roman" w:hAnsi="Times New Roman"/>
                <w:sz w:val="24"/>
                <w:szCs w:val="24"/>
              </w:rPr>
              <w:t>Game</w:t>
            </w:r>
          </w:p>
          <w:p w14:paraId="44CD42AA" w14:textId="36B8B48A" w:rsidR="005A1CA5" w:rsidRPr="005A1CA5" w:rsidRDefault="005A1CA5" w:rsidP="005A1CA5">
            <w:pPr>
              <w:spacing w:after="0"/>
              <w:jc w:val="left"/>
              <w:rPr>
                <w:rFonts w:ascii="Times New Roman" w:hAnsi="Times New Roman"/>
                <w:sz w:val="24"/>
                <w:szCs w:val="24"/>
              </w:rPr>
            </w:pPr>
            <w:r w:rsidRPr="005A1CA5">
              <w:rPr>
                <w:rFonts w:ascii="Times New Roman" w:hAnsi="Times New Roman"/>
                <w:sz w:val="24"/>
                <w:szCs w:val="24"/>
              </w:rPr>
              <w:t>Debate</w:t>
            </w:r>
          </w:p>
          <w:p w14:paraId="11833EFD" w14:textId="77777777" w:rsidR="005A1CA5" w:rsidRPr="005A1CA5" w:rsidRDefault="005A1CA5" w:rsidP="005A1CA5">
            <w:pPr>
              <w:spacing w:after="0"/>
              <w:jc w:val="left"/>
              <w:rPr>
                <w:rFonts w:ascii="Times New Roman" w:hAnsi="Times New Roman"/>
                <w:sz w:val="24"/>
                <w:szCs w:val="24"/>
              </w:rPr>
            </w:pPr>
            <w:r w:rsidRPr="005A1CA5">
              <w:rPr>
                <w:rFonts w:ascii="Times New Roman" w:hAnsi="Times New Roman"/>
                <w:sz w:val="24"/>
                <w:szCs w:val="24"/>
              </w:rPr>
              <w:t>Survey</w:t>
            </w:r>
          </w:p>
          <w:p w14:paraId="73143178" w14:textId="77777777" w:rsidR="005A1CA5" w:rsidRPr="005A1CA5" w:rsidRDefault="005A1CA5" w:rsidP="005A1CA5">
            <w:pPr>
              <w:spacing w:after="0"/>
              <w:jc w:val="left"/>
              <w:rPr>
                <w:rFonts w:ascii="Times New Roman" w:hAnsi="Times New Roman"/>
                <w:sz w:val="24"/>
                <w:szCs w:val="24"/>
              </w:rPr>
            </w:pPr>
            <w:r w:rsidRPr="005A1CA5">
              <w:rPr>
                <w:rFonts w:ascii="Times New Roman" w:hAnsi="Times New Roman"/>
                <w:sz w:val="24"/>
                <w:szCs w:val="24"/>
              </w:rPr>
              <w:t>Case Study</w:t>
            </w:r>
          </w:p>
        </w:tc>
        <w:tc>
          <w:tcPr>
            <w:tcW w:w="3192" w:type="dxa"/>
          </w:tcPr>
          <w:p w14:paraId="68BAC652" w14:textId="2EB57ADA" w:rsidR="005A1CA5" w:rsidRPr="005A1CA5" w:rsidRDefault="005A1CA5" w:rsidP="005A1CA5">
            <w:pPr>
              <w:spacing w:after="0"/>
              <w:jc w:val="left"/>
              <w:rPr>
                <w:rFonts w:ascii="Times New Roman" w:hAnsi="Times New Roman"/>
                <w:sz w:val="24"/>
                <w:szCs w:val="24"/>
              </w:rPr>
            </w:pPr>
          </w:p>
        </w:tc>
        <w:tc>
          <w:tcPr>
            <w:tcW w:w="3192" w:type="dxa"/>
          </w:tcPr>
          <w:p w14:paraId="0BE0EA66" w14:textId="00EDDE05" w:rsidR="005A1CA5" w:rsidRPr="005A1CA5" w:rsidRDefault="005A1CA5" w:rsidP="005A1CA5">
            <w:pPr>
              <w:spacing w:after="0"/>
              <w:jc w:val="left"/>
              <w:rPr>
                <w:rFonts w:ascii="Times New Roman" w:hAnsi="Times New Roman"/>
                <w:sz w:val="24"/>
                <w:szCs w:val="24"/>
              </w:rPr>
            </w:pPr>
            <w:r w:rsidRPr="005A1CA5">
              <w:rPr>
                <w:rFonts w:ascii="Times New Roman" w:hAnsi="Times New Roman"/>
                <w:sz w:val="24"/>
                <w:szCs w:val="24"/>
              </w:rPr>
              <w:t>Collaborative</w:t>
            </w:r>
          </w:p>
          <w:p w14:paraId="7C78B8B0" w14:textId="0D196A9D" w:rsidR="005A1CA5" w:rsidRPr="005A1CA5" w:rsidRDefault="005A1CA5" w:rsidP="005A1CA5">
            <w:pPr>
              <w:spacing w:after="0"/>
              <w:jc w:val="left"/>
              <w:rPr>
                <w:rFonts w:ascii="Times New Roman" w:hAnsi="Times New Roman"/>
                <w:sz w:val="24"/>
                <w:szCs w:val="24"/>
              </w:rPr>
            </w:pPr>
            <w:r w:rsidRPr="005A1CA5">
              <w:rPr>
                <w:rFonts w:ascii="Times New Roman" w:hAnsi="Times New Roman"/>
                <w:sz w:val="24"/>
                <w:szCs w:val="24"/>
              </w:rPr>
              <w:t xml:space="preserve">Discussion </w:t>
            </w:r>
          </w:p>
          <w:p w14:paraId="3E5224E2" w14:textId="77777777" w:rsidR="005A1CA5" w:rsidRPr="005A1CA5" w:rsidRDefault="005A1CA5" w:rsidP="005A1CA5">
            <w:pPr>
              <w:spacing w:after="0"/>
              <w:jc w:val="left"/>
              <w:rPr>
                <w:rFonts w:ascii="Times New Roman" w:hAnsi="Times New Roman"/>
                <w:sz w:val="24"/>
                <w:szCs w:val="24"/>
              </w:rPr>
            </w:pPr>
            <w:r w:rsidRPr="005A1CA5">
              <w:rPr>
                <w:rFonts w:ascii="Times New Roman" w:hAnsi="Times New Roman"/>
                <w:sz w:val="24"/>
                <w:szCs w:val="24"/>
              </w:rPr>
              <w:t>Peer Practice</w:t>
            </w:r>
          </w:p>
          <w:p w14:paraId="5A06A6FB" w14:textId="6CC5F44D" w:rsidR="005A1CA5" w:rsidRPr="005A1CA5" w:rsidRDefault="005A1CA5" w:rsidP="005A1CA5">
            <w:pPr>
              <w:spacing w:after="0"/>
              <w:jc w:val="left"/>
              <w:rPr>
                <w:rFonts w:ascii="Times New Roman" w:hAnsi="Times New Roman"/>
                <w:sz w:val="24"/>
                <w:szCs w:val="24"/>
              </w:rPr>
            </w:pPr>
            <w:r w:rsidRPr="005A1CA5">
              <w:rPr>
                <w:rFonts w:ascii="Times New Roman" w:hAnsi="Times New Roman"/>
                <w:sz w:val="24"/>
                <w:szCs w:val="24"/>
              </w:rPr>
              <w:t>Peer Teaching</w:t>
            </w:r>
          </w:p>
          <w:p w14:paraId="4C40C420" w14:textId="77777777" w:rsidR="005A1CA5" w:rsidRPr="005A1CA5" w:rsidRDefault="005A1CA5" w:rsidP="005A1CA5">
            <w:pPr>
              <w:spacing w:after="0"/>
              <w:jc w:val="left"/>
              <w:rPr>
                <w:rFonts w:ascii="Times New Roman" w:hAnsi="Times New Roman"/>
                <w:sz w:val="24"/>
                <w:szCs w:val="24"/>
              </w:rPr>
            </w:pPr>
            <w:r w:rsidRPr="005A1CA5">
              <w:rPr>
                <w:rFonts w:ascii="Times New Roman" w:hAnsi="Times New Roman"/>
                <w:sz w:val="24"/>
                <w:szCs w:val="24"/>
              </w:rPr>
              <w:t>Think/Pair/Share</w:t>
            </w:r>
          </w:p>
        </w:tc>
      </w:tr>
    </w:tbl>
    <w:p w14:paraId="7851B5E5" w14:textId="77777777" w:rsidR="005A1CA5" w:rsidRPr="005A1CA5" w:rsidRDefault="005A1CA5" w:rsidP="005A1CA5">
      <w:pPr>
        <w:spacing w:after="0"/>
        <w:jc w:val="lef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2862"/>
        <w:gridCol w:w="2849"/>
      </w:tblGrid>
      <w:tr w:rsidR="005A1CA5" w:rsidRPr="005A1CA5" w14:paraId="0EF5BDF2" w14:textId="77777777" w:rsidTr="0068539E">
        <w:tc>
          <w:tcPr>
            <w:tcW w:w="3192" w:type="dxa"/>
          </w:tcPr>
          <w:p w14:paraId="71BC025B" w14:textId="77777777" w:rsidR="005A1CA5" w:rsidRPr="005A1CA5" w:rsidRDefault="005A1CA5" w:rsidP="005A1CA5">
            <w:pPr>
              <w:jc w:val="left"/>
              <w:rPr>
                <w:rFonts w:ascii="Times New Roman" w:hAnsi="Times New Roman"/>
                <w:b/>
                <w:sz w:val="24"/>
                <w:szCs w:val="24"/>
              </w:rPr>
            </w:pPr>
            <w:r w:rsidRPr="005A1CA5">
              <w:rPr>
                <w:rFonts w:ascii="Times New Roman" w:hAnsi="Times New Roman"/>
                <w:b/>
                <w:sz w:val="24"/>
                <w:szCs w:val="24"/>
              </w:rPr>
              <w:t>Direct Instruction Strategies</w:t>
            </w:r>
          </w:p>
        </w:tc>
        <w:tc>
          <w:tcPr>
            <w:tcW w:w="3192" w:type="dxa"/>
          </w:tcPr>
          <w:p w14:paraId="54B35A1D" w14:textId="77777777" w:rsidR="005A1CA5" w:rsidRPr="005A1CA5" w:rsidRDefault="005A1CA5" w:rsidP="005A1CA5">
            <w:pPr>
              <w:jc w:val="left"/>
              <w:rPr>
                <w:rFonts w:ascii="Times New Roman" w:hAnsi="Times New Roman"/>
                <w:b/>
                <w:sz w:val="24"/>
                <w:szCs w:val="24"/>
              </w:rPr>
            </w:pPr>
            <w:r w:rsidRPr="005A1CA5">
              <w:rPr>
                <w:rFonts w:ascii="Times New Roman" w:hAnsi="Times New Roman"/>
                <w:b/>
                <w:sz w:val="24"/>
                <w:szCs w:val="24"/>
              </w:rPr>
              <w:t>Independent Learning Strategies</w:t>
            </w:r>
          </w:p>
        </w:tc>
        <w:tc>
          <w:tcPr>
            <w:tcW w:w="3192" w:type="dxa"/>
          </w:tcPr>
          <w:p w14:paraId="7F94EA84" w14:textId="77777777" w:rsidR="005A1CA5" w:rsidRPr="005A1CA5" w:rsidRDefault="005A1CA5" w:rsidP="005A1CA5">
            <w:pPr>
              <w:jc w:val="left"/>
              <w:rPr>
                <w:rFonts w:ascii="Times New Roman" w:hAnsi="Times New Roman"/>
                <w:b/>
                <w:sz w:val="24"/>
                <w:szCs w:val="24"/>
              </w:rPr>
            </w:pPr>
            <w:r w:rsidRPr="005A1CA5">
              <w:rPr>
                <w:rFonts w:ascii="Times New Roman" w:hAnsi="Times New Roman"/>
                <w:b/>
                <w:sz w:val="24"/>
                <w:szCs w:val="24"/>
              </w:rPr>
              <w:t>Technology and Media Based Applications</w:t>
            </w:r>
          </w:p>
        </w:tc>
      </w:tr>
      <w:tr w:rsidR="005A1CA5" w:rsidRPr="005A1CA5" w14:paraId="23AF082E" w14:textId="77777777" w:rsidTr="0068539E">
        <w:tc>
          <w:tcPr>
            <w:tcW w:w="3192" w:type="dxa"/>
          </w:tcPr>
          <w:p w14:paraId="0484A74A" w14:textId="42577B74" w:rsidR="005A1CA5" w:rsidRPr="005A1CA5" w:rsidRDefault="005A1CA5" w:rsidP="005A1CA5">
            <w:pPr>
              <w:spacing w:after="0"/>
              <w:jc w:val="left"/>
              <w:rPr>
                <w:rFonts w:ascii="Times New Roman" w:hAnsi="Times New Roman"/>
                <w:sz w:val="24"/>
                <w:szCs w:val="24"/>
              </w:rPr>
            </w:pPr>
          </w:p>
          <w:p w14:paraId="70126219" w14:textId="77777777" w:rsidR="005A1CA5" w:rsidRPr="005A1CA5" w:rsidRDefault="005A1CA5" w:rsidP="005A1CA5">
            <w:pPr>
              <w:spacing w:after="0"/>
              <w:jc w:val="left"/>
              <w:rPr>
                <w:rFonts w:ascii="Times New Roman" w:hAnsi="Times New Roman"/>
                <w:sz w:val="24"/>
                <w:szCs w:val="24"/>
              </w:rPr>
            </w:pPr>
            <w:r w:rsidRPr="005A1CA5">
              <w:rPr>
                <w:rFonts w:ascii="Times New Roman" w:hAnsi="Times New Roman"/>
                <w:sz w:val="24"/>
                <w:szCs w:val="24"/>
              </w:rPr>
              <w:t>Activities</w:t>
            </w:r>
          </w:p>
          <w:p w14:paraId="0C4A5D55" w14:textId="77777777" w:rsidR="005A1CA5" w:rsidRPr="005A1CA5" w:rsidRDefault="005A1CA5" w:rsidP="005A1CA5">
            <w:pPr>
              <w:spacing w:after="0"/>
              <w:jc w:val="left"/>
              <w:rPr>
                <w:rFonts w:ascii="Times New Roman" w:hAnsi="Times New Roman"/>
                <w:sz w:val="24"/>
                <w:szCs w:val="24"/>
              </w:rPr>
            </w:pPr>
            <w:r w:rsidRPr="005A1CA5">
              <w:rPr>
                <w:rFonts w:ascii="Times New Roman" w:hAnsi="Times New Roman"/>
                <w:sz w:val="24"/>
                <w:szCs w:val="24"/>
              </w:rPr>
              <w:t>Guest speaker</w:t>
            </w:r>
          </w:p>
          <w:p w14:paraId="1BEB5049" w14:textId="77777777" w:rsidR="005A1CA5" w:rsidRPr="005A1CA5" w:rsidRDefault="005A1CA5" w:rsidP="005A1CA5">
            <w:pPr>
              <w:spacing w:after="0"/>
              <w:jc w:val="left"/>
              <w:rPr>
                <w:rFonts w:ascii="Times New Roman" w:hAnsi="Times New Roman"/>
                <w:sz w:val="24"/>
                <w:szCs w:val="24"/>
              </w:rPr>
            </w:pPr>
            <w:r w:rsidRPr="005A1CA5">
              <w:rPr>
                <w:rFonts w:ascii="Times New Roman" w:hAnsi="Times New Roman"/>
                <w:sz w:val="24"/>
                <w:szCs w:val="24"/>
              </w:rPr>
              <w:t>Lecture</w:t>
            </w:r>
          </w:p>
          <w:p w14:paraId="2D73C228" w14:textId="77777777" w:rsidR="005A1CA5" w:rsidRPr="005A1CA5" w:rsidRDefault="005A1CA5" w:rsidP="005A1CA5">
            <w:pPr>
              <w:spacing w:after="0"/>
              <w:jc w:val="left"/>
              <w:rPr>
                <w:rFonts w:ascii="Times New Roman" w:hAnsi="Times New Roman"/>
                <w:sz w:val="24"/>
                <w:szCs w:val="24"/>
              </w:rPr>
            </w:pPr>
            <w:r w:rsidRPr="005A1CA5">
              <w:rPr>
                <w:rFonts w:ascii="Times New Roman" w:hAnsi="Times New Roman"/>
                <w:sz w:val="24"/>
                <w:szCs w:val="24"/>
              </w:rPr>
              <w:t>Reciprocal teaching</w:t>
            </w:r>
          </w:p>
          <w:p w14:paraId="4CEC56DE" w14:textId="77777777" w:rsidR="005A1CA5" w:rsidRPr="005A1CA5" w:rsidRDefault="005A1CA5" w:rsidP="005A1CA5">
            <w:pPr>
              <w:spacing w:after="0"/>
              <w:jc w:val="left"/>
              <w:rPr>
                <w:rFonts w:ascii="Times New Roman" w:hAnsi="Times New Roman"/>
                <w:sz w:val="24"/>
                <w:szCs w:val="24"/>
              </w:rPr>
            </w:pPr>
            <w:r w:rsidRPr="005A1CA5">
              <w:rPr>
                <w:rFonts w:ascii="Times New Roman" w:hAnsi="Times New Roman"/>
                <w:sz w:val="24"/>
                <w:szCs w:val="24"/>
              </w:rPr>
              <w:t>Review</w:t>
            </w:r>
          </w:p>
          <w:p w14:paraId="737A4165" w14:textId="68331572" w:rsidR="005A1CA5" w:rsidRPr="005A1CA5" w:rsidRDefault="005A1CA5" w:rsidP="005A1CA5">
            <w:pPr>
              <w:spacing w:after="0"/>
              <w:jc w:val="left"/>
              <w:rPr>
                <w:rFonts w:ascii="Times New Roman" w:hAnsi="Times New Roman"/>
                <w:sz w:val="24"/>
                <w:szCs w:val="24"/>
              </w:rPr>
            </w:pPr>
            <w:r w:rsidRPr="005A1CA5">
              <w:rPr>
                <w:rFonts w:ascii="Times New Roman" w:hAnsi="Times New Roman"/>
                <w:sz w:val="24"/>
                <w:szCs w:val="24"/>
              </w:rPr>
              <w:t>Seminar/Tutorial</w:t>
            </w:r>
          </w:p>
          <w:p w14:paraId="342BA957" w14:textId="77777777" w:rsidR="005A1CA5" w:rsidRPr="005A1CA5" w:rsidRDefault="005A1CA5" w:rsidP="005A1CA5">
            <w:pPr>
              <w:spacing w:after="0"/>
              <w:jc w:val="left"/>
              <w:rPr>
                <w:rFonts w:ascii="Times New Roman" w:hAnsi="Times New Roman"/>
                <w:sz w:val="24"/>
                <w:szCs w:val="24"/>
              </w:rPr>
            </w:pPr>
            <w:r w:rsidRPr="005A1CA5">
              <w:rPr>
                <w:rFonts w:ascii="Times New Roman" w:hAnsi="Times New Roman"/>
                <w:sz w:val="24"/>
                <w:szCs w:val="24"/>
              </w:rPr>
              <w:t>Workbook/Work Sheets</w:t>
            </w:r>
          </w:p>
        </w:tc>
        <w:tc>
          <w:tcPr>
            <w:tcW w:w="3192" w:type="dxa"/>
          </w:tcPr>
          <w:p w14:paraId="0A0C4CF2" w14:textId="77777777" w:rsidR="005A1CA5" w:rsidRPr="005A1CA5" w:rsidRDefault="005A1CA5" w:rsidP="005A1CA5">
            <w:pPr>
              <w:spacing w:after="0"/>
              <w:jc w:val="left"/>
              <w:rPr>
                <w:rFonts w:ascii="Times New Roman" w:hAnsi="Times New Roman"/>
                <w:sz w:val="24"/>
                <w:szCs w:val="24"/>
              </w:rPr>
            </w:pPr>
            <w:r w:rsidRPr="005A1CA5">
              <w:rPr>
                <w:rFonts w:ascii="Times New Roman" w:hAnsi="Times New Roman"/>
                <w:sz w:val="24"/>
                <w:szCs w:val="24"/>
              </w:rPr>
              <w:t>Homework</w:t>
            </w:r>
          </w:p>
          <w:p w14:paraId="14F08754" w14:textId="77777777" w:rsidR="005A1CA5" w:rsidRPr="005A1CA5" w:rsidRDefault="005A1CA5" w:rsidP="005A1CA5">
            <w:pPr>
              <w:spacing w:after="0"/>
              <w:jc w:val="left"/>
              <w:rPr>
                <w:rFonts w:ascii="Times New Roman" w:hAnsi="Times New Roman"/>
                <w:sz w:val="24"/>
                <w:szCs w:val="24"/>
              </w:rPr>
            </w:pPr>
            <w:r w:rsidRPr="005A1CA5">
              <w:rPr>
                <w:rFonts w:ascii="Times New Roman" w:hAnsi="Times New Roman"/>
                <w:sz w:val="24"/>
                <w:szCs w:val="24"/>
              </w:rPr>
              <w:t>Independent Study</w:t>
            </w:r>
          </w:p>
          <w:p w14:paraId="6A8469D2" w14:textId="77777777" w:rsidR="005A1CA5" w:rsidRPr="005A1CA5" w:rsidRDefault="005A1CA5" w:rsidP="005A1CA5">
            <w:pPr>
              <w:spacing w:after="0"/>
              <w:jc w:val="left"/>
              <w:rPr>
                <w:rFonts w:ascii="Times New Roman" w:hAnsi="Times New Roman"/>
                <w:sz w:val="24"/>
                <w:szCs w:val="24"/>
              </w:rPr>
            </w:pPr>
            <w:r w:rsidRPr="005A1CA5">
              <w:rPr>
                <w:rFonts w:ascii="Times New Roman" w:hAnsi="Times New Roman"/>
                <w:sz w:val="24"/>
                <w:szCs w:val="24"/>
              </w:rPr>
              <w:t>Memorization</w:t>
            </w:r>
          </w:p>
          <w:p w14:paraId="74DC81FD" w14:textId="77777777" w:rsidR="005A1CA5" w:rsidRPr="005A1CA5" w:rsidRDefault="005A1CA5" w:rsidP="005A1CA5">
            <w:pPr>
              <w:spacing w:after="0"/>
              <w:jc w:val="left"/>
              <w:rPr>
                <w:rFonts w:ascii="Times New Roman" w:hAnsi="Times New Roman"/>
                <w:sz w:val="24"/>
                <w:szCs w:val="24"/>
              </w:rPr>
            </w:pPr>
            <w:r w:rsidRPr="005A1CA5">
              <w:rPr>
                <w:rFonts w:ascii="Times New Roman" w:hAnsi="Times New Roman"/>
                <w:sz w:val="24"/>
                <w:szCs w:val="24"/>
              </w:rPr>
              <w:t>Note Making</w:t>
            </w:r>
          </w:p>
          <w:p w14:paraId="4A73CBE8" w14:textId="77777777" w:rsidR="005A1CA5" w:rsidRPr="005A1CA5" w:rsidRDefault="005A1CA5" w:rsidP="005A1CA5">
            <w:pPr>
              <w:spacing w:after="0"/>
              <w:jc w:val="left"/>
              <w:rPr>
                <w:rFonts w:ascii="Times New Roman" w:hAnsi="Times New Roman"/>
                <w:sz w:val="24"/>
                <w:szCs w:val="24"/>
              </w:rPr>
            </w:pPr>
            <w:r w:rsidRPr="005A1CA5">
              <w:rPr>
                <w:rFonts w:ascii="Times New Roman" w:hAnsi="Times New Roman"/>
                <w:sz w:val="24"/>
                <w:szCs w:val="24"/>
              </w:rPr>
              <w:t>Response Journal</w:t>
            </w:r>
          </w:p>
        </w:tc>
        <w:tc>
          <w:tcPr>
            <w:tcW w:w="3192" w:type="dxa"/>
          </w:tcPr>
          <w:p w14:paraId="57626D01" w14:textId="77777777" w:rsidR="005A1CA5" w:rsidRPr="005A1CA5" w:rsidRDefault="005A1CA5" w:rsidP="005A1CA5">
            <w:pPr>
              <w:spacing w:after="0"/>
              <w:jc w:val="left"/>
              <w:rPr>
                <w:rFonts w:ascii="Times New Roman" w:hAnsi="Times New Roman"/>
                <w:sz w:val="24"/>
                <w:szCs w:val="24"/>
              </w:rPr>
            </w:pPr>
            <w:r w:rsidRPr="005A1CA5">
              <w:rPr>
                <w:rFonts w:ascii="Times New Roman" w:hAnsi="Times New Roman"/>
                <w:sz w:val="24"/>
                <w:szCs w:val="24"/>
              </w:rPr>
              <w:t>Internet Technologies</w:t>
            </w:r>
          </w:p>
          <w:p w14:paraId="75FCA483" w14:textId="77777777" w:rsidR="005A1CA5" w:rsidRPr="005A1CA5" w:rsidRDefault="005A1CA5" w:rsidP="005A1CA5">
            <w:pPr>
              <w:spacing w:after="0"/>
              <w:jc w:val="left"/>
              <w:rPr>
                <w:rFonts w:ascii="Times New Roman" w:hAnsi="Times New Roman"/>
                <w:sz w:val="24"/>
                <w:szCs w:val="24"/>
              </w:rPr>
            </w:pPr>
            <w:r w:rsidRPr="005A1CA5">
              <w:rPr>
                <w:rFonts w:ascii="Times New Roman" w:hAnsi="Times New Roman"/>
                <w:sz w:val="24"/>
                <w:szCs w:val="24"/>
              </w:rPr>
              <w:t>Media Presentation</w:t>
            </w:r>
          </w:p>
          <w:p w14:paraId="78403E08" w14:textId="77777777" w:rsidR="005A1CA5" w:rsidRPr="005A1CA5" w:rsidRDefault="005A1CA5" w:rsidP="005A1CA5">
            <w:pPr>
              <w:spacing w:after="0"/>
              <w:jc w:val="left"/>
              <w:rPr>
                <w:rFonts w:ascii="Times New Roman" w:hAnsi="Times New Roman"/>
                <w:sz w:val="24"/>
                <w:szCs w:val="24"/>
              </w:rPr>
            </w:pPr>
            <w:r w:rsidRPr="005A1CA5">
              <w:rPr>
                <w:rFonts w:ascii="Times New Roman" w:hAnsi="Times New Roman"/>
                <w:sz w:val="24"/>
                <w:szCs w:val="24"/>
              </w:rPr>
              <w:t>Multimedia Applications</w:t>
            </w:r>
          </w:p>
          <w:p w14:paraId="5398B044" w14:textId="77777777" w:rsidR="005A1CA5" w:rsidRPr="005A1CA5" w:rsidRDefault="005A1CA5" w:rsidP="005A1CA5">
            <w:pPr>
              <w:spacing w:after="0"/>
              <w:jc w:val="left"/>
              <w:rPr>
                <w:rFonts w:ascii="Times New Roman" w:hAnsi="Times New Roman"/>
                <w:sz w:val="24"/>
                <w:szCs w:val="24"/>
              </w:rPr>
            </w:pPr>
            <w:r w:rsidRPr="005A1CA5">
              <w:rPr>
                <w:rFonts w:ascii="Times New Roman" w:hAnsi="Times New Roman"/>
                <w:sz w:val="24"/>
                <w:szCs w:val="24"/>
              </w:rPr>
              <w:t>On-line Public Access Catalogues</w:t>
            </w:r>
          </w:p>
        </w:tc>
      </w:tr>
    </w:tbl>
    <w:p w14:paraId="0CD9A0A2" w14:textId="77777777" w:rsidR="005A1CA5" w:rsidRPr="00795B4B" w:rsidRDefault="005A1CA5" w:rsidP="005A1CA5">
      <w:pPr>
        <w:jc w:val="left"/>
        <w:rPr>
          <w:rFonts w:ascii="Times New Roman" w:hAnsi="Times New Roman"/>
          <w:b/>
          <w:sz w:val="22"/>
          <w:szCs w:val="22"/>
        </w:rPr>
      </w:pPr>
      <w:r w:rsidRPr="00795B4B">
        <w:rPr>
          <w:rFonts w:ascii="Times New Roman" w:hAnsi="Times New Roman"/>
          <w:b/>
          <w:sz w:val="22"/>
          <w:szCs w:val="22"/>
        </w:rPr>
        <w:t>STRATEGIES FOR ASSESSMENT &amp; EVALUATION OF STUDENT PERFORMANCE</w:t>
      </w:r>
    </w:p>
    <w:p w14:paraId="13F42B1D" w14:textId="77777777" w:rsidR="005A1CA5" w:rsidRPr="005A1CA5" w:rsidRDefault="005A1CA5" w:rsidP="005A1CA5">
      <w:pPr>
        <w:jc w:val="left"/>
        <w:rPr>
          <w:rFonts w:ascii="Times New Roman" w:hAnsi="Times New Roman"/>
          <w:sz w:val="24"/>
          <w:szCs w:val="24"/>
        </w:rPr>
      </w:pPr>
      <w:r w:rsidRPr="005A1CA5">
        <w:rPr>
          <w:rFonts w:ascii="Times New Roman" w:hAnsi="Times New Roman"/>
          <w:sz w:val="24"/>
          <w:szCs w:val="24"/>
        </w:rPr>
        <w:t>There are three forms of assessment that will be used throughout this course:</w:t>
      </w:r>
    </w:p>
    <w:p w14:paraId="1926BD39" w14:textId="77777777" w:rsidR="005A1CA5" w:rsidRPr="005A1CA5" w:rsidRDefault="005A1CA5" w:rsidP="005A1CA5">
      <w:pPr>
        <w:jc w:val="left"/>
        <w:rPr>
          <w:rFonts w:ascii="Times New Roman" w:hAnsi="Times New Roman"/>
          <w:sz w:val="24"/>
          <w:szCs w:val="24"/>
        </w:rPr>
      </w:pPr>
      <w:r w:rsidRPr="00795B4B">
        <w:rPr>
          <w:rFonts w:ascii="Times New Roman" w:hAnsi="Times New Roman"/>
          <w:b/>
          <w:i/>
          <w:sz w:val="24"/>
          <w:szCs w:val="24"/>
        </w:rPr>
        <w:t>Assessment for Learning:</w:t>
      </w:r>
      <w:r w:rsidRPr="005A1CA5">
        <w:rPr>
          <w:rFonts w:ascii="Times New Roman" w:hAnsi="Times New Roman"/>
          <w:sz w:val="24"/>
          <w:szCs w:val="24"/>
        </w:rPr>
        <w:t xml:space="preserve"> Assessment for Learning will directly influence student learning by reinforcing the connections between assessment and instruction, and provide ongoing feedback to the student. Assessment for Learning occurs as part of the daily teaching process and helps teachers form a clear picture of the needs of the students because students are encouraged to be more active in their learning and associated assessment. Teachers gather this information to shape their classroom teaching.</w:t>
      </w:r>
    </w:p>
    <w:p w14:paraId="7E35E455" w14:textId="77777777" w:rsidR="005A1CA5" w:rsidRPr="005A1CA5" w:rsidRDefault="005A1CA5" w:rsidP="005A1CA5">
      <w:pPr>
        <w:jc w:val="left"/>
        <w:rPr>
          <w:rFonts w:ascii="Times New Roman" w:hAnsi="Times New Roman"/>
          <w:sz w:val="24"/>
          <w:szCs w:val="24"/>
        </w:rPr>
      </w:pPr>
      <w:r w:rsidRPr="005A1CA5">
        <w:rPr>
          <w:rFonts w:ascii="Times New Roman" w:hAnsi="Times New Roman"/>
          <w:sz w:val="24"/>
          <w:szCs w:val="24"/>
        </w:rPr>
        <w:lastRenderedPageBreak/>
        <w:t>Assessment for Learning is:</w:t>
      </w:r>
    </w:p>
    <w:p w14:paraId="74858CA8" w14:textId="77777777" w:rsidR="005A1CA5" w:rsidRPr="00795B4B" w:rsidRDefault="005A1CA5" w:rsidP="00795B4B">
      <w:pPr>
        <w:pStyle w:val="ListParagraph"/>
        <w:numPr>
          <w:ilvl w:val="0"/>
          <w:numId w:val="32"/>
        </w:numPr>
        <w:jc w:val="left"/>
        <w:rPr>
          <w:rFonts w:ascii="Times New Roman" w:hAnsi="Times New Roman"/>
          <w:sz w:val="24"/>
          <w:szCs w:val="24"/>
        </w:rPr>
      </w:pPr>
      <w:r w:rsidRPr="00795B4B">
        <w:rPr>
          <w:rFonts w:ascii="Times New Roman" w:hAnsi="Times New Roman"/>
          <w:sz w:val="24"/>
          <w:szCs w:val="24"/>
        </w:rPr>
        <w:t>Ongoing</w:t>
      </w:r>
    </w:p>
    <w:p w14:paraId="42720BEE" w14:textId="77777777" w:rsidR="005A1CA5" w:rsidRPr="00795B4B" w:rsidRDefault="005A1CA5" w:rsidP="00795B4B">
      <w:pPr>
        <w:pStyle w:val="ListParagraph"/>
        <w:numPr>
          <w:ilvl w:val="0"/>
          <w:numId w:val="32"/>
        </w:numPr>
        <w:jc w:val="left"/>
        <w:rPr>
          <w:rFonts w:ascii="Times New Roman" w:hAnsi="Times New Roman"/>
          <w:sz w:val="24"/>
          <w:szCs w:val="24"/>
        </w:rPr>
      </w:pPr>
      <w:r w:rsidRPr="00795B4B">
        <w:rPr>
          <w:rFonts w:ascii="Times New Roman" w:hAnsi="Times New Roman"/>
          <w:sz w:val="24"/>
          <w:szCs w:val="24"/>
        </w:rPr>
        <w:t>Is tied to learning outcomes</w:t>
      </w:r>
    </w:p>
    <w:p w14:paraId="2C408FE4" w14:textId="77777777" w:rsidR="005A1CA5" w:rsidRPr="00795B4B" w:rsidRDefault="005A1CA5" w:rsidP="00795B4B">
      <w:pPr>
        <w:pStyle w:val="ListParagraph"/>
        <w:numPr>
          <w:ilvl w:val="0"/>
          <w:numId w:val="32"/>
        </w:numPr>
        <w:jc w:val="left"/>
        <w:rPr>
          <w:rFonts w:ascii="Times New Roman" w:hAnsi="Times New Roman"/>
          <w:sz w:val="24"/>
          <w:szCs w:val="24"/>
        </w:rPr>
      </w:pPr>
      <w:r w:rsidRPr="00795B4B">
        <w:rPr>
          <w:rFonts w:ascii="Times New Roman" w:hAnsi="Times New Roman"/>
          <w:sz w:val="24"/>
          <w:szCs w:val="24"/>
        </w:rPr>
        <w:t xml:space="preserve">Provides information that structures the teachers planning and instruction </w:t>
      </w:r>
    </w:p>
    <w:p w14:paraId="43DCDCEB" w14:textId="77777777" w:rsidR="005A1CA5" w:rsidRPr="00795B4B" w:rsidRDefault="005A1CA5" w:rsidP="00795B4B">
      <w:pPr>
        <w:pStyle w:val="ListParagraph"/>
        <w:numPr>
          <w:ilvl w:val="0"/>
          <w:numId w:val="32"/>
        </w:numPr>
        <w:jc w:val="left"/>
        <w:rPr>
          <w:rFonts w:ascii="Times New Roman" w:hAnsi="Times New Roman"/>
          <w:sz w:val="24"/>
          <w:szCs w:val="24"/>
        </w:rPr>
      </w:pPr>
      <w:r w:rsidRPr="00795B4B">
        <w:rPr>
          <w:rFonts w:ascii="Times New Roman" w:hAnsi="Times New Roman"/>
          <w:sz w:val="24"/>
          <w:szCs w:val="24"/>
        </w:rPr>
        <w:t>Allows teachers to provide immediate and descriptive feedback that will guide student learning</w:t>
      </w:r>
    </w:p>
    <w:p w14:paraId="0B13FAF7" w14:textId="77777777" w:rsidR="005A1CA5" w:rsidRPr="005A1CA5" w:rsidRDefault="005A1CA5" w:rsidP="005A1CA5">
      <w:pPr>
        <w:jc w:val="left"/>
        <w:rPr>
          <w:rFonts w:ascii="Times New Roman" w:hAnsi="Times New Roman"/>
          <w:sz w:val="24"/>
          <w:szCs w:val="24"/>
        </w:rPr>
      </w:pPr>
      <w:r w:rsidRPr="005A1CA5">
        <w:rPr>
          <w:rFonts w:ascii="Times New Roman" w:hAnsi="Times New Roman"/>
          <w:sz w:val="24"/>
          <w:szCs w:val="24"/>
        </w:rPr>
        <w:t>The purpose of Assessment for Learning is to create self-regulated and lifelong learners.</w:t>
      </w:r>
    </w:p>
    <w:p w14:paraId="188F962C" w14:textId="77777777" w:rsidR="005A1CA5" w:rsidRPr="005A1CA5" w:rsidRDefault="005A1CA5" w:rsidP="005A1CA5">
      <w:pPr>
        <w:jc w:val="left"/>
        <w:rPr>
          <w:rFonts w:ascii="Times New Roman" w:hAnsi="Times New Roman"/>
          <w:sz w:val="24"/>
          <w:szCs w:val="24"/>
        </w:rPr>
      </w:pPr>
      <w:r w:rsidRPr="00795B4B">
        <w:rPr>
          <w:rFonts w:ascii="Times New Roman" w:hAnsi="Times New Roman"/>
          <w:b/>
          <w:i/>
          <w:sz w:val="24"/>
          <w:szCs w:val="24"/>
        </w:rPr>
        <w:t>Assessment as Learning</w:t>
      </w:r>
      <w:r w:rsidRPr="005A1CA5">
        <w:rPr>
          <w:rFonts w:ascii="Times New Roman" w:hAnsi="Times New Roman"/>
          <w:i/>
          <w:sz w:val="24"/>
          <w:szCs w:val="24"/>
        </w:rPr>
        <w:t xml:space="preserve">: </w:t>
      </w:r>
      <w:r w:rsidRPr="005A1CA5">
        <w:rPr>
          <w:rFonts w:ascii="Times New Roman" w:hAnsi="Times New Roman"/>
          <w:sz w:val="24"/>
          <w:szCs w:val="24"/>
        </w:rPr>
        <w:t>Assessment as Learning is the use of a task or an activity to allow students the opportunity to use assessment to further their own learning. Self and peer assessments allow students to reflect on their own learning and identify areas of strength and need. These tasks offer students the chance to set their own personal goals and advocate for their own learning.</w:t>
      </w:r>
    </w:p>
    <w:p w14:paraId="5780D18D" w14:textId="77777777" w:rsidR="005A1CA5" w:rsidRPr="005A1CA5" w:rsidRDefault="005A1CA5" w:rsidP="005A1CA5">
      <w:pPr>
        <w:jc w:val="left"/>
        <w:rPr>
          <w:rFonts w:ascii="Times New Roman" w:hAnsi="Times New Roman"/>
          <w:sz w:val="24"/>
          <w:szCs w:val="24"/>
        </w:rPr>
      </w:pPr>
      <w:r w:rsidRPr="005A1CA5">
        <w:rPr>
          <w:rFonts w:ascii="Times New Roman" w:hAnsi="Times New Roman"/>
          <w:sz w:val="24"/>
          <w:szCs w:val="24"/>
        </w:rPr>
        <w:t>The purpose of Assessment as Learning is to enable students to monitor their own progress towards achieving their learning goals.</w:t>
      </w:r>
    </w:p>
    <w:p w14:paraId="03F3F793" w14:textId="77777777" w:rsidR="005A1CA5" w:rsidRPr="005A1CA5" w:rsidRDefault="005A1CA5" w:rsidP="005A1CA5">
      <w:pPr>
        <w:jc w:val="left"/>
        <w:rPr>
          <w:rFonts w:ascii="Times New Roman" w:hAnsi="Times New Roman"/>
          <w:sz w:val="24"/>
          <w:szCs w:val="24"/>
        </w:rPr>
      </w:pPr>
      <w:r w:rsidRPr="00795B4B">
        <w:rPr>
          <w:rFonts w:ascii="Times New Roman" w:hAnsi="Times New Roman"/>
          <w:b/>
          <w:i/>
          <w:sz w:val="24"/>
          <w:szCs w:val="24"/>
        </w:rPr>
        <w:t>Assessment of Learning:</w:t>
      </w:r>
      <w:r w:rsidRPr="005A1CA5">
        <w:rPr>
          <w:rFonts w:ascii="Times New Roman" w:hAnsi="Times New Roman"/>
          <w:sz w:val="24"/>
          <w:szCs w:val="24"/>
        </w:rPr>
        <w:t xml:space="preserve"> Assessment of Learning will occur at or near the end of a period of learning; this summary is used to make judgments about the quality of student learning using established criteria, to assign a value to represent that quality and to communicate information about achievement to students and parents.</w:t>
      </w:r>
    </w:p>
    <w:p w14:paraId="416D84B7" w14:textId="77777777" w:rsidR="005A1CA5" w:rsidRPr="005A1CA5" w:rsidRDefault="005A1CA5" w:rsidP="005A1CA5">
      <w:pPr>
        <w:jc w:val="left"/>
        <w:rPr>
          <w:rFonts w:ascii="Times New Roman" w:hAnsi="Times New Roman"/>
          <w:sz w:val="24"/>
          <w:szCs w:val="24"/>
        </w:rPr>
      </w:pPr>
      <w:r w:rsidRPr="005A1CA5">
        <w:rPr>
          <w:rFonts w:ascii="Times New Roman" w:hAnsi="Times New Roman"/>
          <w:sz w:val="24"/>
          <w:szCs w:val="24"/>
        </w:rPr>
        <w:t xml:space="preserve">Evidence of student achievement for evaluation is collected over time from three different sources – </w:t>
      </w:r>
      <w:r w:rsidRPr="005A1CA5">
        <w:rPr>
          <w:rFonts w:ascii="Times New Roman" w:hAnsi="Times New Roman"/>
          <w:i/>
          <w:sz w:val="24"/>
          <w:szCs w:val="24"/>
        </w:rPr>
        <w:t xml:space="preserve">observation, conversations, </w:t>
      </w:r>
      <w:r w:rsidRPr="005A1CA5">
        <w:rPr>
          <w:rFonts w:ascii="Times New Roman" w:hAnsi="Times New Roman"/>
          <w:sz w:val="24"/>
          <w:szCs w:val="24"/>
        </w:rPr>
        <w:t xml:space="preserve">and </w:t>
      </w:r>
      <w:r w:rsidRPr="005A1CA5">
        <w:rPr>
          <w:rFonts w:ascii="Times New Roman" w:hAnsi="Times New Roman"/>
          <w:i/>
          <w:sz w:val="24"/>
          <w:szCs w:val="24"/>
        </w:rPr>
        <w:t>student products.</w:t>
      </w:r>
      <w:r w:rsidRPr="005A1CA5">
        <w:rPr>
          <w:rFonts w:ascii="Times New Roman" w:hAnsi="Times New Roman"/>
          <w:sz w:val="24"/>
          <w:szCs w:val="24"/>
        </w:rPr>
        <w:t xml:space="preserve"> Using multiple sources of evidence will increase the reliability and validity of the evaluation of student learning.</w:t>
      </w:r>
    </w:p>
    <w:p w14:paraId="218930CE" w14:textId="77777777" w:rsidR="005A1CA5" w:rsidRPr="005A1CA5" w:rsidRDefault="005A1CA5" w:rsidP="005A1CA5">
      <w:pPr>
        <w:spacing w:before="240"/>
        <w:jc w:val="left"/>
        <w:rPr>
          <w:rFonts w:ascii="Times New Roman" w:hAnsi="Times New Roman"/>
          <w:sz w:val="24"/>
          <w:szCs w:val="24"/>
        </w:rPr>
      </w:pPr>
    </w:p>
    <w:p w14:paraId="27221DE3" w14:textId="77777777" w:rsidR="005A1CA5" w:rsidRPr="005A1CA5" w:rsidRDefault="005A1CA5" w:rsidP="005A1CA5">
      <w:pPr>
        <w:spacing w:before="240"/>
        <w:jc w:val="left"/>
        <w:rPr>
          <w:rFonts w:ascii="Times New Roman" w:hAnsi="Times New Roman"/>
          <w:sz w:val="24"/>
          <w:szCs w:val="24"/>
        </w:rPr>
      </w:pPr>
    </w:p>
    <w:p w14:paraId="62E15924" w14:textId="77777777" w:rsidR="005A1CA5" w:rsidRPr="005A1CA5" w:rsidRDefault="005A1CA5" w:rsidP="005A1CA5">
      <w:pPr>
        <w:spacing w:before="240"/>
        <w:jc w:val="lef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2866"/>
        <w:gridCol w:w="2881"/>
      </w:tblGrid>
      <w:tr w:rsidR="005A1CA5" w:rsidRPr="005A1CA5" w14:paraId="06EB06A4" w14:textId="77777777" w:rsidTr="0068539E">
        <w:tc>
          <w:tcPr>
            <w:tcW w:w="3192" w:type="dxa"/>
          </w:tcPr>
          <w:p w14:paraId="7A25A572" w14:textId="77777777" w:rsidR="005A1CA5" w:rsidRPr="005A1CA5" w:rsidRDefault="005A1CA5" w:rsidP="005A1CA5">
            <w:pPr>
              <w:spacing w:before="240"/>
              <w:jc w:val="left"/>
              <w:rPr>
                <w:rFonts w:ascii="Times New Roman" w:hAnsi="Times New Roman"/>
                <w:b/>
                <w:sz w:val="24"/>
                <w:szCs w:val="24"/>
              </w:rPr>
            </w:pPr>
            <w:r w:rsidRPr="005A1CA5">
              <w:rPr>
                <w:rFonts w:ascii="Times New Roman" w:hAnsi="Times New Roman"/>
                <w:b/>
                <w:sz w:val="24"/>
                <w:szCs w:val="24"/>
              </w:rPr>
              <w:t>Assessment for Learning</w:t>
            </w:r>
          </w:p>
        </w:tc>
        <w:tc>
          <w:tcPr>
            <w:tcW w:w="3192" w:type="dxa"/>
          </w:tcPr>
          <w:p w14:paraId="114911C9" w14:textId="77777777" w:rsidR="005A1CA5" w:rsidRPr="005A1CA5" w:rsidRDefault="005A1CA5" w:rsidP="005A1CA5">
            <w:pPr>
              <w:spacing w:before="240"/>
              <w:jc w:val="left"/>
              <w:rPr>
                <w:rFonts w:ascii="Times New Roman" w:hAnsi="Times New Roman"/>
                <w:b/>
                <w:sz w:val="24"/>
                <w:szCs w:val="24"/>
              </w:rPr>
            </w:pPr>
            <w:r w:rsidRPr="005A1CA5">
              <w:rPr>
                <w:rFonts w:ascii="Times New Roman" w:hAnsi="Times New Roman"/>
                <w:b/>
                <w:sz w:val="24"/>
                <w:szCs w:val="24"/>
              </w:rPr>
              <w:t>Assessment as Learning</w:t>
            </w:r>
          </w:p>
        </w:tc>
        <w:tc>
          <w:tcPr>
            <w:tcW w:w="3192" w:type="dxa"/>
          </w:tcPr>
          <w:p w14:paraId="3B3BF9CD" w14:textId="77777777" w:rsidR="005A1CA5" w:rsidRPr="005A1CA5" w:rsidRDefault="005A1CA5" w:rsidP="005A1CA5">
            <w:pPr>
              <w:spacing w:before="240"/>
              <w:jc w:val="left"/>
              <w:rPr>
                <w:rFonts w:ascii="Times New Roman" w:hAnsi="Times New Roman"/>
                <w:b/>
                <w:sz w:val="24"/>
                <w:szCs w:val="24"/>
              </w:rPr>
            </w:pPr>
            <w:r w:rsidRPr="005A1CA5">
              <w:rPr>
                <w:rFonts w:ascii="Times New Roman" w:hAnsi="Times New Roman"/>
                <w:b/>
                <w:sz w:val="24"/>
                <w:szCs w:val="24"/>
              </w:rPr>
              <w:t>Assessment of Learning</w:t>
            </w:r>
          </w:p>
        </w:tc>
      </w:tr>
      <w:tr w:rsidR="005A1CA5" w:rsidRPr="005A1CA5" w14:paraId="3C60C7AA" w14:textId="77777777" w:rsidTr="0068539E">
        <w:tc>
          <w:tcPr>
            <w:tcW w:w="3192" w:type="dxa"/>
          </w:tcPr>
          <w:p w14:paraId="016A7AE7" w14:textId="77777777" w:rsidR="005A1CA5" w:rsidRPr="005A1CA5" w:rsidRDefault="005A1CA5" w:rsidP="005A1CA5">
            <w:pPr>
              <w:jc w:val="left"/>
              <w:rPr>
                <w:rFonts w:ascii="Times New Roman" w:hAnsi="Times New Roman"/>
                <w:b/>
                <w:sz w:val="24"/>
                <w:szCs w:val="24"/>
              </w:rPr>
            </w:pPr>
            <w:r w:rsidRPr="005A1CA5">
              <w:rPr>
                <w:rFonts w:ascii="Times New Roman" w:hAnsi="Times New Roman"/>
                <w:b/>
                <w:sz w:val="24"/>
                <w:szCs w:val="24"/>
              </w:rPr>
              <w:t>Student Product</w:t>
            </w:r>
          </w:p>
          <w:p w14:paraId="6CF9A1AB" w14:textId="77777777" w:rsidR="005A1CA5" w:rsidRPr="005A1CA5" w:rsidRDefault="005A1CA5" w:rsidP="005A1CA5">
            <w:pPr>
              <w:pStyle w:val="ListParagraph"/>
              <w:numPr>
                <w:ilvl w:val="0"/>
                <w:numId w:val="23"/>
              </w:numPr>
              <w:spacing w:before="0" w:after="0" w:line="240" w:lineRule="auto"/>
              <w:ind w:left="284" w:hanging="284"/>
              <w:jc w:val="left"/>
              <w:rPr>
                <w:rFonts w:ascii="Times New Roman" w:hAnsi="Times New Roman"/>
                <w:sz w:val="24"/>
                <w:szCs w:val="24"/>
              </w:rPr>
            </w:pPr>
            <w:r w:rsidRPr="005A1CA5">
              <w:rPr>
                <w:rFonts w:ascii="Times New Roman" w:hAnsi="Times New Roman"/>
                <w:sz w:val="24"/>
                <w:szCs w:val="24"/>
              </w:rPr>
              <w:t>Journals</w:t>
            </w:r>
          </w:p>
          <w:p w14:paraId="3FBC0E57" w14:textId="77777777" w:rsidR="005A1CA5" w:rsidRPr="005A1CA5" w:rsidRDefault="005A1CA5" w:rsidP="005A1CA5">
            <w:pPr>
              <w:pStyle w:val="ListParagraph"/>
              <w:numPr>
                <w:ilvl w:val="0"/>
                <w:numId w:val="23"/>
              </w:numPr>
              <w:spacing w:before="0" w:after="0" w:line="240" w:lineRule="auto"/>
              <w:ind w:left="284" w:hanging="284"/>
              <w:jc w:val="left"/>
              <w:rPr>
                <w:rFonts w:ascii="Times New Roman" w:hAnsi="Times New Roman"/>
                <w:sz w:val="24"/>
                <w:szCs w:val="24"/>
              </w:rPr>
            </w:pPr>
            <w:r w:rsidRPr="005A1CA5">
              <w:rPr>
                <w:rFonts w:ascii="Times New Roman" w:hAnsi="Times New Roman"/>
                <w:sz w:val="24"/>
                <w:szCs w:val="24"/>
              </w:rPr>
              <w:t>Pre-tests</w:t>
            </w:r>
          </w:p>
          <w:p w14:paraId="2C7EF04E" w14:textId="77777777" w:rsidR="005A1CA5" w:rsidRPr="005A1CA5" w:rsidRDefault="005A1CA5" w:rsidP="005A1CA5">
            <w:pPr>
              <w:pStyle w:val="ListParagraph"/>
              <w:numPr>
                <w:ilvl w:val="0"/>
                <w:numId w:val="23"/>
              </w:numPr>
              <w:spacing w:before="0" w:after="0" w:line="240" w:lineRule="auto"/>
              <w:ind w:left="284" w:hanging="284"/>
              <w:jc w:val="left"/>
              <w:rPr>
                <w:rFonts w:ascii="Times New Roman" w:hAnsi="Times New Roman"/>
                <w:sz w:val="24"/>
                <w:szCs w:val="24"/>
              </w:rPr>
            </w:pPr>
            <w:r w:rsidRPr="005A1CA5">
              <w:rPr>
                <w:rFonts w:ascii="Times New Roman" w:hAnsi="Times New Roman"/>
                <w:sz w:val="24"/>
                <w:szCs w:val="24"/>
              </w:rPr>
              <w:t>Exit tickets</w:t>
            </w:r>
          </w:p>
          <w:p w14:paraId="1CD5ABDE" w14:textId="77777777" w:rsidR="005A1CA5" w:rsidRPr="005A1CA5" w:rsidRDefault="005A1CA5" w:rsidP="005A1CA5">
            <w:pPr>
              <w:pStyle w:val="ListParagraph"/>
              <w:numPr>
                <w:ilvl w:val="0"/>
                <w:numId w:val="23"/>
              </w:numPr>
              <w:spacing w:before="0" w:after="0" w:line="240" w:lineRule="auto"/>
              <w:ind w:left="284" w:hanging="284"/>
              <w:jc w:val="left"/>
              <w:rPr>
                <w:rFonts w:ascii="Times New Roman" w:hAnsi="Times New Roman"/>
                <w:sz w:val="24"/>
                <w:szCs w:val="24"/>
              </w:rPr>
            </w:pPr>
            <w:r w:rsidRPr="005A1CA5">
              <w:rPr>
                <w:rFonts w:ascii="Times New Roman" w:hAnsi="Times New Roman"/>
                <w:sz w:val="24"/>
                <w:szCs w:val="24"/>
              </w:rPr>
              <w:t>Whiteboard Quizzes</w:t>
            </w:r>
          </w:p>
          <w:p w14:paraId="4C2F1AB8" w14:textId="77777777" w:rsidR="005A1CA5" w:rsidRPr="005A1CA5" w:rsidRDefault="005A1CA5" w:rsidP="005A1CA5">
            <w:pPr>
              <w:pStyle w:val="ListParagraph"/>
              <w:numPr>
                <w:ilvl w:val="0"/>
                <w:numId w:val="23"/>
              </w:numPr>
              <w:spacing w:before="0" w:after="0" w:line="240" w:lineRule="auto"/>
              <w:ind w:left="284" w:hanging="284"/>
              <w:jc w:val="left"/>
              <w:rPr>
                <w:rFonts w:ascii="Times New Roman" w:hAnsi="Times New Roman"/>
                <w:sz w:val="24"/>
                <w:szCs w:val="24"/>
              </w:rPr>
            </w:pPr>
            <w:r w:rsidRPr="005A1CA5">
              <w:rPr>
                <w:rFonts w:ascii="Times New Roman" w:hAnsi="Times New Roman"/>
                <w:sz w:val="24"/>
                <w:szCs w:val="24"/>
              </w:rPr>
              <w:t>Graphic Organizers</w:t>
            </w:r>
          </w:p>
          <w:p w14:paraId="4620F217" w14:textId="77777777" w:rsidR="005A1CA5" w:rsidRPr="005A1CA5" w:rsidRDefault="005A1CA5" w:rsidP="005A1CA5">
            <w:pPr>
              <w:pStyle w:val="ListParagraph"/>
              <w:ind w:left="284"/>
              <w:jc w:val="left"/>
              <w:rPr>
                <w:rFonts w:ascii="Times New Roman" w:hAnsi="Times New Roman"/>
                <w:sz w:val="24"/>
                <w:szCs w:val="24"/>
              </w:rPr>
            </w:pPr>
          </w:p>
          <w:p w14:paraId="78F42FBF" w14:textId="77777777" w:rsidR="005A1CA5" w:rsidRPr="005A1CA5" w:rsidRDefault="005A1CA5" w:rsidP="005A1CA5">
            <w:pPr>
              <w:jc w:val="left"/>
              <w:rPr>
                <w:rFonts w:ascii="Times New Roman" w:hAnsi="Times New Roman"/>
                <w:b/>
                <w:sz w:val="24"/>
                <w:szCs w:val="24"/>
              </w:rPr>
            </w:pPr>
            <w:r w:rsidRPr="005A1CA5">
              <w:rPr>
                <w:rFonts w:ascii="Times New Roman" w:hAnsi="Times New Roman"/>
                <w:b/>
                <w:sz w:val="24"/>
                <w:szCs w:val="24"/>
              </w:rPr>
              <w:t>Observation</w:t>
            </w:r>
          </w:p>
          <w:p w14:paraId="4AD8B8F5" w14:textId="77777777" w:rsidR="005A1CA5" w:rsidRPr="005A1CA5" w:rsidRDefault="005A1CA5" w:rsidP="005A1CA5">
            <w:pPr>
              <w:pStyle w:val="ListParagraph"/>
              <w:numPr>
                <w:ilvl w:val="0"/>
                <w:numId w:val="24"/>
              </w:numPr>
              <w:spacing w:before="0" w:after="0" w:line="240" w:lineRule="auto"/>
              <w:ind w:left="284" w:hanging="284"/>
              <w:jc w:val="left"/>
              <w:rPr>
                <w:rFonts w:ascii="Times New Roman" w:hAnsi="Times New Roman"/>
                <w:sz w:val="24"/>
                <w:szCs w:val="24"/>
              </w:rPr>
            </w:pPr>
            <w:r w:rsidRPr="005A1CA5">
              <w:rPr>
                <w:rFonts w:ascii="Times New Roman" w:hAnsi="Times New Roman"/>
                <w:sz w:val="24"/>
                <w:szCs w:val="24"/>
              </w:rPr>
              <w:t>Class discussions</w:t>
            </w:r>
          </w:p>
          <w:p w14:paraId="773C7188" w14:textId="77777777" w:rsidR="005A1CA5" w:rsidRPr="005A1CA5" w:rsidRDefault="005A1CA5" w:rsidP="005A1CA5">
            <w:pPr>
              <w:pStyle w:val="ListParagraph"/>
              <w:numPr>
                <w:ilvl w:val="0"/>
                <w:numId w:val="24"/>
              </w:numPr>
              <w:spacing w:before="0" w:after="0" w:line="240" w:lineRule="auto"/>
              <w:ind w:left="284" w:hanging="284"/>
              <w:jc w:val="left"/>
              <w:rPr>
                <w:rFonts w:ascii="Times New Roman" w:hAnsi="Times New Roman"/>
                <w:sz w:val="24"/>
                <w:szCs w:val="24"/>
              </w:rPr>
            </w:pPr>
            <w:r w:rsidRPr="005A1CA5">
              <w:rPr>
                <w:rFonts w:ascii="Times New Roman" w:hAnsi="Times New Roman"/>
                <w:sz w:val="24"/>
                <w:szCs w:val="24"/>
              </w:rPr>
              <w:t>PowerPoint presentations</w:t>
            </w:r>
          </w:p>
          <w:p w14:paraId="64DC6923" w14:textId="77777777" w:rsidR="005A1CA5" w:rsidRPr="005A1CA5" w:rsidRDefault="005A1CA5" w:rsidP="005A1CA5">
            <w:pPr>
              <w:pStyle w:val="ListParagraph"/>
              <w:numPr>
                <w:ilvl w:val="0"/>
                <w:numId w:val="24"/>
              </w:numPr>
              <w:spacing w:before="0" w:after="0" w:line="240" w:lineRule="auto"/>
              <w:ind w:left="284" w:hanging="284"/>
              <w:jc w:val="left"/>
              <w:rPr>
                <w:rFonts w:ascii="Times New Roman" w:hAnsi="Times New Roman"/>
                <w:sz w:val="24"/>
                <w:szCs w:val="24"/>
              </w:rPr>
            </w:pPr>
            <w:r w:rsidRPr="005A1CA5">
              <w:rPr>
                <w:rFonts w:ascii="Times New Roman" w:hAnsi="Times New Roman"/>
                <w:sz w:val="24"/>
                <w:szCs w:val="24"/>
              </w:rPr>
              <w:t>Performance tasks</w:t>
            </w:r>
          </w:p>
          <w:p w14:paraId="76BA51EE" w14:textId="77777777" w:rsidR="005A1CA5" w:rsidRPr="005A1CA5" w:rsidRDefault="005A1CA5" w:rsidP="005A1CA5">
            <w:pPr>
              <w:pStyle w:val="ListParagraph"/>
              <w:spacing w:after="0" w:line="240" w:lineRule="auto"/>
              <w:ind w:left="284"/>
              <w:jc w:val="left"/>
              <w:rPr>
                <w:rFonts w:ascii="Times New Roman" w:hAnsi="Times New Roman"/>
                <w:sz w:val="24"/>
                <w:szCs w:val="24"/>
              </w:rPr>
            </w:pPr>
          </w:p>
          <w:p w14:paraId="64E61F14" w14:textId="77777777" w:rsidR="005A1CA5" w:rsidRPr="005A1CA5" w:rsidRDefault="005A1CA5" w:rsidP="005A1CA5">
            <w:pPr>
              <w:jc w:val="left"/>
              <w:rPr>
                <w:rFonts w:ascii="Times New Roman" w:hAnsi="Times New Roman"/>
                <w:b/>
                <w:sz w:val="24"/>
                <w:szCs w:val="24"/>
              </w:rPr>
            </w:pPr>
            <w:r w:rsidRPr="005A1CA5">
              <w:rPr>
                <w:rFonts w:ascii="Times New Roman" w:hAnsi="Times New Roman"/>
                <w:b/>
                <w:sz w:val="24"/>
                <w:szCs w:val="24"/>
              </w:rPr>
              <w:t>Conversation</w:t>
            </w:r>
          </w:p>
          <w:p w14:paraId="6B4339C6" w14:textId="77777777" w:rsidR="005A1CA5" w:rsidRPr="005A1CA5" w:rsidRDefault="005A1CA5" w:rsidP="005A1CA5">
            <w:pPr>
              <w:pStyle w:val="ListParagraph"/>
              <w:numPr>
                <w:ilvl w:val="0"/>
                <w:numId w:val="25"/>
              </w:numPr>
              <w:spacing w:before="0" w:after="0" w:line="240" w:lineRule="auto"/>
              <w:ind w:left="284" w:hanging="284"/>
              <w:jc w:val="left"/>
              <w:rPr>
                <w:rFonts w:ascii="Times New Roman" w:hAnsi="Times New Roman"/>
                <w:sz w:val="24"/>
                <w:szCs w:val="24"/>
              </w:rPr>
            </w:pPr>
            <w:r w:rsidRPr="005A1CA5">
              <w:rPr>
                <w:rFonts w:ascii="Times New Roman" w:hAnsi="Times New Roman"/>
                <w:sz w:val="24"/>
                <w:szCs w:val="24"/>
              </w:rPr>
              <w:t>Student teacher conferences</w:t>
            </w:r>
          </w:p>
          <w:p w14:paraId="0D0C5645" w14:textId="77777777" w:rsidR="005A1CA5" w:rsidRPr="005A1CA5" w:rsidRDefault="005A1CA5" w:rsidP="005A1CA5">
            <w:pPr>
              <w:pStyle w:val="ListParagraph"/>
              <w:numPr>
                <w:ilvl w:val="0"/>
                <w:numId w:val="25"/>
              </w:numPr>
              <w:spacing w:before="0" w:after="0" w:line="240" w:lineRule="auto"/>
              <w:ind w:left="284" w:hanging="284"/>
              <w:jc w:val="left"/>
              <w:rPr>
                <w:rFonts w:ascii="Times New Roman" w:hAnsi="Times New Roman"/>
                <w:sz w:val="24"/>
                <w:szCs w:val="24"/>
              </w:rPr>
            </w:pPr>
            <w:r w:rsidRPr="005A1CA5">
              <w:rPr>
                <w:rFonts w:ascii="Times New Roman" w:hAnsi="Times New Roman"/>
                <w:sz w:val="24"/>
                <w:szCs w:val="24"/>
              </w:rPr>
              <w:t>Small Group Discussions</w:t>
            </w:r>
          </w:p>
          <w:p w14:paraId="2D5659ED" w14:textId="77777777" w:rsidR="005A1CA5" w:rsidRPr="005A1CA5" w:rsidRDefault="005A1CA5" w:rsidP="005A1CA5">
            <w:pPr>
              <w:pStyle w:val="ListParagraph"/>
              <w:numPr>
                <w:ilvl w:val="0"/>
                <w:numId w:val="25"/>
              </w:numPr>
              <w:spacing w:before="0" w:after="0" w:line="240" w:lineRule="auto"/>
              <w:ind w:left="284" w:hanging="284"/>
              <w:jc w:val="left"/>
              <w:rPr>
                <w:rFonts w:ascii="Times New Roman" w:hAnsi="Times New Roman"/>
                <w:sz w:val="24"/>
                <w:szCs w:val="24"/>
              </w:rPr>
            </w:pPr>
            <w:r w:rsidRPr="005A1CA5">
              <w:rPr>
                <w:rFonts w:ascii="Times New Roman" w:hAnsi="Times New Roman"/>
                <w:sz w:val="24"/>
                <w:szCs w:val="24"/>
              </w:rPr>
              <w:t>Pair work</w:t>
            </w:r>
          </w:p>
        </w:tc>
        <w:tc>
          <w:tcPr>
            <w:tcW w:w="3192" w:type="dxa"/>
          </w:tcPr>
          <w:p w14:paraId="64C4B02A" w14:textId="77777777" w:rsidR="005A1CA5" w:rsidRPr="005A1CA5" w:rsidRDefault="005A1CA5" w:rsidP="005A1CA5">
            <w:pPr>
              <w:jc w:val="left"/>
              <w:rPr>
                <w:rFonts w:ascii="Times New Roman" w:hAnsi="Times New Roman"/>
                <w:b/>
                <w:sz w:val="24"/>
                <w:szCs w:val="24"/>
              </w:rPr>
            </w:pPr>
            <w:r w:rsidRPr="005A1CA5">
              <w:rPr>
                <w:rFonts w:ascii="Times New Roman" w:hAnsi="Times New Roman"/>
                <w:b/>
                <w:sz w:val="24"/>
                <w:szCs w:val="24"/>
              </w:rPr>
              <w:lastRenderedPageBreak/>
              <w:t>Student Product</w:t>
            </w:r>
          </w:p>
          <w:p w14:paraId="68A717A4" w14:textId="77777777" w:rsidR="005A1CA5" w:rsidRPr="005A1CA5" w:rsidRDefault="005A1CA5" w:rsidP="005A1CA5">
            <w:pPr>
              <w:pStyle w:val="ListParagraph"/>
              <w:numPr>
                <w:ilvl w:val="0"/>
                <w:numId w:val="26"/>
              </w:numPr>
              <w:spacing w:before="0" w:after="0" w:line="240" w:lineRule="auto"/>
              <w:ind w:left="210" w:hanging="210"/>
              <w:jc w:val="left"/>
              <w:rPr>
                <w:rFonts w:ascii="Times New Roman" w:hAnsi="Times New Roman"/>
                <w:sz w:val="24"/>
                <w:szCs w:val="24"/>
              </w:rPr>
            </w:pPr>
            <w:r w:rsidRPr="005A1CA5">
              <w:rPr>
                <w:rFonts w:ascii="Times New Roman" w:hAnsi="Times New Roman"/>
                <w:sz w:val="24"/>
                <w:szCs w:val="24"/>
              </w:rPr>
              <w:t>Pre-tests</w:t>
            </w:r>
          </w:p>
          <w:p w14:paraId="6D42ED5B" w14:textId="77777777" w:rsidR="005A1CA5" w:rsidRPr="005A1CA5" w:rsidRDefault="005A1CA5" w:rsidP="005A1CA5">
            <w:pPr>
              <w:pStyle w:val="ListParagraph"/>
              <w:numPr>
                <w:ilvl w:val="0"/>
                <w:numId w:val="26"/>
              </w:numPr>
              <w:spacing w:before="0" w:after="0" w:line="240" w:lineRule="auto"/>
              <w:ind w:left="210" w:hanging="210"/>
              <w:jc w:val="left"/>
              <w:rPr>
                <w:rFonts w:ascii="Times New Roman" w:hAnsi="Times New Roman"/>
                <w:sz w:val="24"/>
                <w:szCs w:val="24"/>
              </w:rPr>
            </w:pPr>
            <w:r w:rsidRPr="005A1CA5">
              <w:rPr>
                <w:rFonts w:ascii="Times New Roman" w:hAnsi="Times New Roman"/>
                <w:sz w:val="24"/>
                <w:szCs w:val="24"/>
              </w:rPr>
              <w:t>Whiteboard Quizzes</w:t>
            </w:r>
          </w:p>
          <w:p w14:paraId="3B98A2C9" w14:textId="77777777" w:rsidR="005A1CA5" w:rsidRPr="005A1CA5" w:rsidRDefault="005A1CA5" w:rsidP="005A1CA5">
            <w:pPr>
              <w:pStyle w:val="ListParagraph"/>
              <w:numPr>
                <w:ilvl w:val="0"/>
                <w:numId w:val="26"/>
              </w:numPr>
              <w:spacing w:before="0" w:after="0" w:line="240" w:lineRule="auto"/>
              <w:ind w:left="210" w:hanging="210"/>
              <w:jc w:val="left"/>
              <w:rPr>
                <w:rFonts w:ascii="Times New Roman" w:hAnsi="Times New Roman"/>
                <w:sz w:val="24"/>
                <w:szCs w:val="24"/>
              </w:rPr>
            </w:pPr>
            <w:r w:rsidRPr="005A1CA5">
              <w:rPr>
                <w:rFonts w:ascii="Times New Roman" w:hAnsi="Times New Roman"/>
                <w:sz w:val="24"/>
                <w:szCs w:val="24"/>
              </w:rPr>
              <w:t>Graphic Organizers</w:t>
            </w:r>
          </w:p>
          <w:p w14:paraId="69A9D40E" w14:textId="77777777" w:rsidR="005A1CA5" w:rsidRPr="005A1CA5" w:rsidRDefault="005A1CA5" w:rsidP="005A1CA5">
            <w:pPr>
              <w:pStyle w:val="ListParagraph"/>
              <w:numPr>
                <w:ilvl w:val="0"/>
                <w:numId w:val="26"/>
              </w:numPr>
              <w:spacing w:before="0" w:after="0" w:line="240" w:lineRule="auto"/>
              <w:ind w:left="210" w:hanging="210"/>
              <w:jc w:val="left"/>
              <w:rPr>
                <w:rFonts w:ascii="Times New Roman" w:hAnsi="Times New Roman"/>
                <w:sz w:val="24"/>
                <w:szCs w:val="24"/>
              </w:rPr>
            </w:pPr>
            <w:r w:rsidRPr="005A1CA5">
              <w:rPr>
                <w:rFonts w:ascii="Times New Roman" w:hAnsi="Times New Roman"/>
                <w:sz w:val="24"/>
                <w:szCs w:val="24"/>
              </w:rPr>
              <w:t>Peer feedback</w:t>
            </w:r>
          </w:p>
          <w:p w14:paraId="33391187" w14:textId="77777777" w:rsidR="005A1CA5" w:rsidRPr="005A1CA5" w:rsidRDefault="005A1CA5" w:rsidP="005A1CA5">
            <w:pPr>
              <w:pStyle w:val="ListParagraph"/>
              <w:numPr>
                <w:ilvl w:val="0"/>
                <w:numId w:val="26"/>
              </w:numPr>
              <w:spacing w:before="0" w:after="0" w:line="240" w:lineRule="auto"/>
              <w:ind w:left="210" w:hanging="210"/>
              <w:jc w:val="left"/>
              <w:rPr>
                <w:rFonts w:ascii="Times New Roman" w:hAnsi="Times New Roman"/>
                <w:sz w:val="24"/>
                <w:szCs w:val="24"/>
              </w:rPr>
            </w:pPr>
            <w:r w:rsidRPr="005A1CA5">
              <w:rPr>
                <w:rFonts w:ascii="Times New Roman" w:hAnsi="Times New Roman"/>
                <w:sz w:val="24"/>
                <w:szCs w:val="24"/>
              </w:rPr>
              <w:t>Exit tickets</w:t>
            </w:r>
          </w:p>
          <w:p w14:paraId="2F6225DC" w14:textId="77777777" w:rsidR="005A1CA5" w:rsidRPr="005A1CA5" w:rsidRDefault="005A1CA5" w:rsidP="005A1CA5">
            <w:pPr>
              <w:pStyle w:val="ListParagraph"/>
              <w:numPr>
                <w:ilvl w:val="0"/>
                <w:numId w:val="26"/>
              </w:numPr>
              <w:spacing w:before="0" w:after="0" w:line="240" w:lineRule="auto"/>
              <w:ind w:left="210" w:hanging="210"/>
              <w:jc w:val="left"/>
              <w:rPr>
                <w:rFonts w:ascii="Times New Roman" w:hAnsi="Times New Roman"/>
                <w:sz w:val="24"/>
                <w:szCs w:val="24"/>
              </w:rPr>
            </w:pPr>
            <w:r w:rsidRPr="005A1CA5">
              <w:rPr>
                <w:rFonts w:ascii="Times New Roman" w:hAnsi="Times New Roman"/>
                <w:sz w:val="24"/>
                <w:szCs w:val="24"/>
              </w:rPr>
              <w:t>Journals</w:t>
            </w:r>
          </w:p>
          <w:p w14:paraId="63533D24" w14:textId="77777777" w:rsidR="005A1CA5" w:rsidRPr="005A1CA5" w:rsidRDefault="005A1CA5" w:rsidP="005A1CA5">
            <w:pPr>
              <w:pStyle w:val="ListParagraph"/>
              <w:spacing w:after="0" w:line="240" w:lineRule="auto"/>
              <w:ind w:left="210"/>
              <w:jc w:val="left"/>
              <w:rPr>
                <w:rFonts w:ascii="Times New Roman" w:hAnsi="Times New Roman"/>
                <w:sz w:val="24"/>
                <w:szCs w:val="24"/>
              </w:rPr>
            </w:pPr>
          </w:p>
          <w:p w14:paraId="0B5D6E37" w14:textId="77777777" w:rsidR="005A1CA5" w:rsidRPr="005A1CA5" w:rsidRDefault="005A1CA5" w:rsidP="005A1CA5">
            <w:pPr>
              <w:jc w:val="left"/>
              <w:rPr>
                <w:rFonts w:ascii="Times New Roman" w:hAnsi="Times New Roman"/>
                <w:b/>
                <w:sz w:val="24"/>
                <w:szCs w:val="24"/>
              </w:rPr>
            </w:pPr>
            <w:r w:rsidRPr="005A1CA5">
              <w:rPr>
                <w:rFonts w:ascii="Times New Roman" w:hAnsi="Times New Roman"/>
                <w:b/>
                <w:sz w:val="24"/>
                <w:szCs w:val="24"/>
              </w:rPr>
              <w:t>Observation</w:t>
            </w:r>
          </w:p>
          <w:p w14:paraId="1A59E92F" w14:textId="77777777" w:rsidR="005A1CA5" w:rsidRPr="005A1CA5" w:rsidRDefault="005A1CA5" w:rsidP="005A1CA5">
            <w:pPr>
              <w:pStyle w:val="ListParagraph"/>
              <w:numPr>
                <w:ilvl w:val="0"/>
                <w:numId w:val="27"/>
              </w:numPr>
              <w:spacing w:before="0" w:after="0" w:line="240" w:lineRule="auto"/>
              <w:ind w:left="210" w:hanging="210"/>
              <w:jc w:val="left"/>
              <w:rPr>
                <w:rFonts w:ascii="Times New Roman" w:hAnsi="Times New Roman"/>
                <w:sz w:val="24"/>
                <w:szCs w:val="24"/>
              </w:rPr>
            </w:pPr>
            <w:r w:rsidRPr="005A1CA5">
              <w:rPr>
                <w:rFonts w:ascii="Times New Roman" w:hAnsi="Times New Roman"/>
                <w:sz w:val="24"/>
                <w:szCs w:val="24"/>
              </w:rPr>
              <w:t>Class discussions</w:t>
            </w:r>
          </w:p>
          <w:p w14:paraId="06536235" w14:textId="77777777" w:rsidR="005A1CA5" w:rsidRPr="005A1CA5" w:rsidRDefault="005A1CA5" w:rsidP="005A1CA5">
            <w:pPr>
              <w:pStyle w:val="ListParagraph"/>
              <w:numPr>
                <w:ilvl w:val="0"/>
                <w:numId w:val="27"/>
              </w:numPr>
              <w:spacing w:before="0" w:after="0" w:line="240" w:lineRule="auto"/>
              <w:ind w:left="210" w:hanging="210"/>
              <w:jc w:val="left"/>
              <w:rPr>
                <w:rFonts w:ascii="Times New Roman" w:hAnsi="Times New Roman"/>
                <w:sz w:val="24"/>
                <w:szCs w:val="24"/>
              </w:rPr>
            </w:pPr>
            <w:r w:rsidRPr="005A1CA5">
              <w:rPr>
                <w:rFonts w:ascii="Times New Roman" w:hAnsi="Times New Roman"/>
                <w:sz w:val="24"/>
                <w:szCs w:val="24"/>
              </w:rPr>
              <w:t>PowerPoint presentations</w:t>
            </w:r>
          </w:p>
          <w:p w14:paraId="47EB2C39" w14:textId="77777777" w:rsidR="005A1CA5" w:rsidRPr="005A1CA5" w:rsidRDefault="005A1CA5" w:rsidP="005A1CA5">
            <w:pPr>
              <w:pStyle w:val="ListParagraph"/>
              <w:numPr>
                <w:ilvl w:val="0"/>
                <w:numId w:val="27"/>
              </w:numPr>
              <w:spacing w:before="0" w:after="0" w:line="240" w:lineRule="auto"/>
              <w:ind w:left="210" w:hanging="210"/>
              <w:jc w:val="left"/>
              <w:rPr>
                <w:rFonts w:ascii="Times New Roman" w:hAnsi="Times New Roman"/>
                <w:sz w:val="24"/>
                <w:szCs w:val="24"/>
              </w:rPr>
            </w:pPr>
            <w:r w:rsidRPr="005A1CA5">
              <w:rPr>
                <w:rFonts w:ascii="Times New Roman" w:hAnsi="Times New Roman"/>
                <w:sz w:val="24"/>
                <w:szCs w:val="24"/>
              </w:rPr>
              <w:t>Performance tasks</w:t>
            </w:r>
          </w:p>
          <w:p w14:paraId="240C5D8D" w14:textId="77777777" w:rsidR="005A1CA5" w:rsidRPr="005A1CA5" w:rsidRDefault="005A1CA5" w:rsidP="005A1CA5">
            <w:pPr>
              <w:pStyle w:val="ListParagraph"/>
              <w:spacing w:after="0" w:line="240" w:lineRule="auto"/>
              <w:ind w:left="210"/>
              <w:jc w:val="left"/>
              <w:rPr>
                <w:rFonts w:ascii="Times New Roman" w:hAnsi="Times New Roman"/>
                <w:sz w:val="24"/>
                <w:szCs w:val="24"/>
              </w:rPr>
            </w:pPr>
          </w:p>
          <w:p w14:paraId="096DB1B5" w14:textId="77777777" w:rsidR="005A1CA5" w:rsidRPr="005A1CA5" w:rsidRDefault="005A1CA5" w:rsidP="005A1CA5">
            <w:pPr>
              <w:jc w:val="left"/>
              <w:rPr>
                <w:rFonts w:ascii="Times New Roman" w:hAnsi="Times New Roman"/>
                <w:b/>
                <w:sz w:val="24"/>
                <w:szCs w:val="24"/>
              </w:rPr>
            </w:pPr>
            <w:r w:rsidRPr="005A1CA5">
              <w:rPr>
                <w:rFonts w:ascii="Times New Roman" w:hAnsi="Times New Roman"/>
                <w:b/>
                <w:sz w:val="24"/>
                <w:szCs w:val="24"/>
              </w:rPr>
              <w:t>Conversation</w:t>
            </w:r>
          </w:p>
          <w:p w14:paraId="50472B2B" w14:textId="77777777" w:rsidR="005A1CA5" w:rsidRPr="005A1CA5" w:rsidRDefault="005A1CA5" w:rsidP="005A1CA5">
            <w:pPr>
              <w:pStyle w:val="ListParagraph"/>
              <w:numPr>
                <w:ilvl w:val="0"/>
                <w:numId w:val="28"/>
              </w:numPr>
              <w:spacing w:before="0" w:after="0" w:line="240" w:lineRule="auto"/>
              <w:ind w:left="210" w:hanging="210"/>
              <w:jc w:val="left"/>
              <w:rPr>
                <w:rFonts w:ascii="Times New Roman" w:hAnsi="Times New Roman"/>
                <w:sz w:val="24"/>
                <w:szCs w:val="24"/>
              </w:rPr>
            </w:pPr>
            <w:r w:rsidRPr="005A1CA5">
              <w:rPr>
                <w:rFonts w:ascii="Times New Roman" w:hAnsi="Times New Roman"/>
                <w:sz w:val="24"/>
                <w:szCs w:val="24"/>
              </w:rPr>
              <w:t>Student teacher conferences</w:t>
            </w:r>
          </w:p>
          <w:p w14:paraId="554FF639" w14:textId="77777777" w:rsidR="005A1CA5" w:rsidRPr="005A1CA5" w:rsidRDefault="005A1CA5" w:rsidP="005A1CA5">
            <w:pPr>
              <w:pStyle w:val="ListParagraph"/>
              <w:numPr>
                <w:ilvl w:val="0"/>
                <w:numId w:val="28"/>
              </w:numPr>
              <w:spacing w:before="0" w:after="0" w:line="240" w:lineRule="auto"/>
              <w:ind w:left="210" w:hanging="210"/>
              <w:jc w:val="left"/>
              <w:rPr>
                <w:rFonts w:ascii="Times New Roman" w:hAnsi="Times New Roman"/>
                <w:sz w:val="24"/>
                <w:szCs w:val="24"/>
              </w:rPr>
            </w:pPr>
            <w:r w:rsidRPr="005A1CA5">
              <w:rPr>
                <w:rFonts w:ascii="Times New Roman" w:hAnsi="Times New Roman"/>
                <w:sz w:val="24"/>
                <w:szCs w:val="24"/>
              </w:rPr>
              <w:t>Small Group Discussions</w:t>
            </w:r>
          </w:p>
        </w:tc>
        <w:tc>
          <w:tcPr>
            <w:tcW w:w="3192" w:type="dxa"/>
          </w:tcPr>
          <w:p w14:paraId="77A5CE3B" w14:textId="77777777" w:rsidR="005A1CA5" w:rsidRPr="005A1CA5" w:rsidRDefault="005A1CA5" w:rsidP="005A1CA5">
            <w:pPr>
              <w:jc w:val="left"/>
              <w:rPr>
                <w:rFonts w:ascii="Times New Roman" w:hAnsi="Times New Roman"/>
                <w:b/>
                <w:sz w:val="24"/>
                <w:szCs w:val="24"/>
              </w:rPr>
            </w:pPr>
            <w:r w:rsidRPr="005A1CA5">
              <w:rPr>
                <w:rFonts w:ascii="Times New Roman" w:hAnsi="Times New Roman"/>
                <w:b/>
                <w:sz w:val="24"/>
                <w:szCs w:val="24"/>
              </w:rPr>
              <w:lastRenderedPageBreak/>
              <w:t>Student Product</w:t>
            </w:r>
          </w:p>
          <w:p w14:paraId="2EE5B25C" w14:textId="77777777" w:rsidR="005A1CA5" w:rsidRPr="005A1CA5" w:rsidRDefault="005A1CA5" w:rsidP="005A1CA5">
            <w:pPr>
              <w:pStyle w:val="ListParagraph"/>
              <w:numPr>
                <w:ilvl w:val="0"/>
                <w:numId w:val="29"/>
              </w:numPr>
              <w:spacing w:before="0" w:after="0" w:line="240" w:lineRule="auto"/>
              <w:ind w:left="279" w:hanging="279"/>
              <w:jc w:val="left"/>
              <w:rPr>
                <w:rFonts w:ascii="Times New Roman" w:hAnsi="Times New Roman"/>
                <w:sz w:val="24"/>
                <w:szCs w:val="24"/>
              </w:rPr>
            </w:pPr>
            <w:r w:rsidRPr="005A1CA5">
              <w:rPr>
                <w:rFonts w:ascii="Times New Roman" w:hAnsi="Times New Roman"/>
                <w:sz w:val="24"/>
                <w:szCs w:val="24"/>
              </w:rPr>
              <w:t>Assignment</w:t>
            </w:r>
          </w:p>
          <w:p w14:paraId="3CF82FE4" w14:textId="77777777" w:rsidR="005A1CA5" w:rsidRPr="005A1CA5" w:rsidRDefault="005A1CA5" w:rsidP="005A1CA5">
            <w:pPr>
              <w:pStyle w:val="ListParagraph"/>
              <w:numPr>
                <w:ilvl w:val="0"/>
                <w:numId w:val="29"/>
              </w:numPr>
              <w:spacing w:before="0" w:after="0" w:line="240" w:lineRule="auto"/>
              <w:ind w:left="279" w:hanging="279"/>
              <w:jc w:val="left"/>
              <w:rPr>
                <w:rFonts w:ascii="Times New Roman" w:hAnsi="Times New Roman"/>
                <w:sz w:val="24"/>
                <w:szCs w:val="24"/>
              </w:rPr>
            </w:pPr>
            <w:r w:rsidRPr="005A1CA5">
              <w:rPr>
                <w:rFonts w:ascii="Times New Roman" w:hAnsi="Times New Roman"/>
                <w:sz w:val="24"/>
                <w:szCs w:val="24"/>
              </w:rPr>
              <w:t>Quests</w:t>
            </w:r>
          </w:p>
          <w:p w14:paraId="185207B6" w14:textId="77777777" w:rsidR="005A1CA5" w:rsidRPr="005A1CA5" w:rsidRDefault="005A1CA5" w:rsidP="005A1CA5">
            <w:pPr>
              <w:pStyle w:val="ListParagraph"/>
              <w:numPr>
                <w:ilvl w:val="0"/>
                <w:numId w:val="29"/>
              </w:numPr>
              <w:spacing w:before="0" w:after="0" w:line="240" w:lineRule="auto"/>
              <w:ind w:left="279" w:hanging="279"/>
              <w:jc w:val="left"/>
              <w:rPr>
                <w:rFonts w:ascii="Times New Roman" w:hAnsi="Times New Roman"/>
                <w:sz w:val="24"/>
                <w:szCs w:val="24"/>
              </w:rPr>
            </w:pPr>
            <w:r w:rsidRPr="005A1CA5">
              <w:rPr>
                <w:rFonts w:ascii="Times New Roman" w:hAnsi="Times New Roman"/>
                <w:sz w:val="24"/>
                <w:szCs w:val="24"/>
              </w:rPr>
              <w:t>Tests</w:t>
            </w:r>
          </w:p>
          <w:p w14:paraId="1DFE8857" w14:textId="77777777" w:rsidR="005A1CA5" w:rsidRPr="005A1CA5" w:rsidRDefault="005A1CA5" w:rsidP="005A1CA5">
            <w:pPr>
              <w:pStyle w:val="ListParagraph"/>
              <w:numPr>
                <w:ilvl w:val="0"/>
                <w:numId w:val="29"/>
              </w:numPr>
              <w:spacing w:before="0" w:after="0" w:line="240" w:lineRule="auto"/>
              <w:ind w:left="279" w:hanging="279"/>
              <w:jc w:val="left"/>
              <w:rPr>
                <w:rFonts w:ascii="Times New Roman" w:hAnsi="Times New Roman"/>
                <w:sz w:val="24"/>
                <w:szCs w:val="24"/>
              </w:rPr>
            </w:pPr>
            <w:r w:rsidRPr="005A1CA5">
              <w:rPr>
                <w:rFonts w:ascii="Times New Roman" w:hAnsi="Times New Roman"/>
                <w:sz w:val="24"/>
                <w:szCs w:val="24"/>
              </w:rPr>
              <w:t>Exam</w:t>
            </w:r>
          </w:p>
          <w:p w14:paraId="48C1466D" w14:textId="77777777" w:rsidR="005A1CA5" w:rsidRPr="005A1CA5" w:rsidRDefault="005A1CA5" w:rsidP="005A1CA5">
            <w:pPr>
              <w:pStyle w:val="ListParagraph"/>
              <w:numPr>
                <w:ilvl w:val="0"/>
                <w:numId w:val="29"/>
              </w:numPr>
              <w:spacing w:before="0" w:after="0" w:line="240" w:lineRule="auto"/>
              <w:ind w:left="279" w:hanging="279"/>
              <w:jc w:val="left"/>
              <w:rPr>
                <w:rFonts w:ascii="Times New Roman" w:hAnsi="Times New Roman"/>
                <w:sz w:val="24"/>
                <w:szCs w:val="24"/>
              </w:rPr>
            </w:pPr>
            <w:r w:rsidRPr="005A1CA5">
              <w:rPr>
                <w:rFonts w:ascii="Times New Roman" w:hAnsi="Times New Roman"/>
                <w:sz w:val="24"/>
                <w:szCs w:val="24"/>
              </w:rPr>
              <w:t>Reports</w:t>
            </w:r>
          </w:p>
          <w:p w14:paraId="39B78EC0" w14:textId="77777777" w:rsidR="005A1CA5" w:rsidRPr="005A1CA5" w:rsidRDefault="005A1CA5" w:rsidP="005A1CA5">
            <w:pPr>
              <w:pStyle w:val="ListParagraph"/>
              <w:numPr>
                <w:ilvl w:val="0"/>
                <w:numId w:val="29"/>
              </w:numPr>
              <w:spacing w:before="0" w:after="0" w:line="240" w:lineRule="auto"/>
              <w:ind w:left="279" w:hanging="279"/>
              <w:jc w:val="left"/>
              <w:rPr>
                <w:rFonts w:ascii="Times New Roman" w:hAnsi="Times New Roman"/>
                <w:sz w:val="24"/>
                <w:szCs w:val="24"/>
              </w:rPr>
            </w:pPr>
            <w:r w:rsidRPr="005A1CA5">
              <w:rPr>
                <w:rFonts w:ascii="Times New Roman" w:hAnsi="Times New Roman"/>
                <w:sz w:val="24"/>
                <w:szCs w:val="24"/>
              </w:rPr>
              <w:t>Portfolio</w:t>
            </w:r>
          </w:p>
          <w:p w14:paraId="51EC3CB5" w14:textId="77777777" w:rsidR="005A1CA5" w:rsidRPr="005A1CA5" w:rsidRDefault="005A1CA5" w:rsidP="005A1CA5">
            <w:pPr>
              <w:pStyle w:val="ListParagraph"/>
              <w:spacing w:after="0" w:line="240" w:lineRule="auto"/>
              <w:ind w:left="279"/>
              <w:jc w:val="left"/>
              <w:rPr>
                <w:rFonts w:ascii="Times New Roman" w:hAnsi="Times New Roman"/>
                <w:sz w:val="24"/>
                <w:szCs w:val="24"/>
              </w:rPr>
            </w:pPr>
          </w:p>
          <w:p w14:paraId="6EE1C73D" w14:textId="77777777" w:rsidR="005A1CA5" w:rsidRPr="005A1CA5" w:rsidRDefault="005A1CA5" w:rsidP="005A1CA5">
            <w:pPr>
              <w:jc w:val="left"/>
              <w:rPr>
                <w:rFonts w:ascii="Times New Roman" w:hAnsi="Times New Roman"/>
                <w:b/>
                <w:sz w:val="24"/>
                <w:szCs w:val="24"/>
              </w:rPr>
            </w:pPr>
            <w:r w:rsidRPr="005A1CA5">
              <w:rPr>
                <w:rFonts w:ascii="Times New Roman" w:hAnsi="Times New Roman"/>
                <w:b/>
                <w:sz w:val="24"/>
                <w:szCs w:val="24"/>
              </w:rPr>
              <w:t>Observation</w:t>
            </w:r>
          </w:p>
          <w:p w14:paraId="66A5670B" w14:textId="77777777" w:rsidR="005A1CA5" w:rsidRPr="005A1CA5" w:rsidRDefault="005A1CA5" w:rsidP="005A1CA5">
            <w:pPr>
              <w:pStyle w:val="ListParagraph"/>
              <w:numPr>
                <w:ilvl w:val="0"/>
                <w:numId w:val="30"/>
              </w:numPr>
              <w:spacing w:before="0" w:after="0" w:line="240" w:lineRule="auto"/>
              <w:ind w:left="279" w:hanging="279"/>
              <w:jc w:val="left"/>
              <w:rPr>
                <w:rFonts w:ascii="Times New Roman" w:hAnsi="Times New Roman"/>
                <w:sz w:val="24"/>
                <w:szCs w:val="24"/>
              </w:rPr>
            </w:pPr>
            <w:r w:rsidRPr="005A1CA5">
              <w:rPr>
                <w:rFonts w:ascii="Times New Roman" w:hAnsi="Times New Roman"/>
                <w:sz w:val="24"/>
                <w:szCs w:val="24"/>
              </w:rPr>
              <w:t>PowerPoint presentations</w:t>
            </w:r>
          </w:p>
          <w:p w14:paraId="726F02CF" w14:textId="77777777" w:rsidR="005A1CA5" w:rsidRPr="005A1CA5" w:rsidRDefault="005A1CA5" w:rsidP="005A1CA5">
            <w:pPr>
              <w:pStyle w:val="ListParagraph"/>
              <w:numPr>
                <w:ilvl w:val="0"/>
                <w:numId w:val="30"/>
              </w:numPr>
              <w:spacing w:before="0" w:after="0" w:line="240" w:lineRule="auto"/>
              <w:ind w:left="279" w:hanging="279"/>
              <w:jc w:val="left"/>
              <w:rPr>
                <w:rFonts w:ascii="Times New Roman" w:hAnsi="Times New Roman"/>
                <w:sz w:val="24"/>
                <w:szCs w:val="24"/>
              </w:rPr>
            </w:pPr>
            <w:r w:rsidRPr="005A1CA5">
              <w:rPr>
                <w:rFonts w:ascii="Times New Roman" w:hAnsi="Times New Roman"/>
                <w:sz w:val="24"/>
                <w:szCs w:val="24"/>
              </w:rPr>
              <w:t>Performance tasks</w:t>
            </w:r>
          </w:p>
          <w:p w14:paraId="27CBBC08" w14:textId="77777777" w:rsidR="005A1CA5" w:rsidRPr="005A1CA5" w:rsidRDefault="005A1CA5" w:rsidP="005A1CA5">
            <w:pPr>
              <w:pStyle w:val="ListParagraph"/>
              <w:ind w:left="279"/>
              <w:jc w:val="left"/>
              <w:rPr>
                <w:rFonts w:ascii="Times New Roman" w:hAnsi="Times New Roman"/>
                <w:sz w:val="24"/>
                <w:szCs w:val="24"/>
              </w:rPr>
            </w:pPr>
          </w:p>
          <w:p w14:paraId="4DF94A0F" w14:textId="77777777" w:rsidR="005A1CA5" w:rsidRPr="005A1CA5" w:rsidRDefault="005A1CA5" w:rsidP="005A1CA5">
            <w:pPr>
              <w:jc w:val="left"/>
              <w:rPr>
                <w:rFonts w:ascii="Times New Roman" w:hAnsi="Times New Roman"/>
                <w:b/>
                <w:sz w:val="24"/>
                <w:szCs w:val="24"/>
              </w:rPr>
            </w:pPr>
            <w:r w:rsidRPr="005A1CA5">
              <w:rPr>
                <w:rFonts w:ascii="Times New Roman" w:hAnsi="Times New Roman"/>
                <w:b/>
                <w:sz w:val="24"/>
                <w:szCs w:val="24"/>
              </w:rPr>
              <w:t>Conversation</w:t>
            </w:r>
          </w:p>
          <w:p w14:paraId="6F9B0267" w14:textId="77777777" w:rsidR="005A1CA5" w:rsidRPr="005A1CA5" w:rsidRDefault="005A1CA5" w:rsidP="005A1CA5">
            <w:pPr>
              <w:pStyle w:val="ListParagraph"/>
              <w:numPr>
                <w:ilvl w:val="0"/>
                <w:numId w:val="31"/>
              </w:numPr>
              <w:spacing w:before="0" w:after="0" w:line="240" w:lineRule="auto"/>
              <w:ind w:left="279" w:hanging="279"/>
              <w:jc w:val="left"/>
              <w:rPr>
                <w:rFonts w:ascii="Times New Roman" w:hAnsi="Times New Roman"/>
                <w:sz w:val="24"/>
                <w:szCs w:val="24"/>
              </w:rPr>
            </w:pPr>
            <w:r w:rsidRPr="005A1CA5">
              <w:rPr>
                <w:rFonts w:ascii="Times New Roman" w:hAnsi="Times New Roman"/>
                <w:sz w:val="24"/>
                <w:szCs w:val="24"/>
              </w:rPr>
              <w:t>Student teacher conferences</w:t>
            </w:r>
          </w:p>
          <w:p w14:paraId="28B82B45" w14:textId="77777777" w:rsidR="005A1CA5" w:rsidRPr="005A1CA5" w:rsidRDefault="005A1CA5" w:rsidP="005A1CA5">
            <w:pPr>
              <w:pStyle w:val="ListParagraph"/>
              <w:numPr>
                <w:ilvl w:val="0"/>
                <w:numId w:val="31"/>
              </w:numPr>
              <w:spacing w:before="0" w:after="0" w:line="240" w:lineRule="auto"/>
              <w:ind w:left="279" w:hanging="279"/>
              <w:jc w:val="left"/>
              <w:rPr>
                <w:rFonts w:ascii="Times New Roman" w:hAnsi="Times New Roman"/>
                <w:sz w:val="24"/>
                <w:szCs w:val="24"/>
              </w:rPr>
            </w:pPr>
            <w:r w:rsidRPr="005A1CA5">
              <w:rPr>
                <w:rFonts w:ascii="Times New Roman" w:hAnsi="Times New Roman"/>
                <w:sz w:val="24"/>
                <w:szCs w:val="24"/>
              </w:rPr>
              <w:t>Question and Answer Sessions</w:t>
            </w:r>
          </w:p>
        </w:tc>
      </w:tr>
    </w:tbl>
    <w:p w14:paraId="67D8972D" w14:textId="77777777" w:rsidR="005A1CA5" w:rsidRPr="005A1CA5" w:rsidRDefault="005A1CA5" w:rsidP="005A1CA5">
      <w:pPr>
        <w:jc w:val="left"/>
        <w:rPr>
          <w:rFonts w:ascii="Times New Roman" w:hAnsi="Times New Roman"/>
          <w:b/>
          <w:sz w:val="24"/>
          <w:szCs w:val="24"/>
        </w:rPr>
      </w:pPr>
      <w:r w:rsidRPr="005A1CA5">
        <w:rPr>
          <w:rFonts w:ascii="Times New Roman" w:hAnsi="Times New Roman"/>
          <w:b/>
          <w:sz w:val="24"/>
          <w:szCs w:val="24"/>
        </w:rPr>
        <w:lastRenderedPageBreak/>
        <w:t>EVALUATION</w:t>
      </w:r>
    </w:p>
    <w:p w14:paraId="7B2C920E" w14:textId="77777777" w:rsidR="005A1CA5" w:rsidRPr="005A1CA5" w:rsidRDefault="005A1CA5" w:rsidP="005A1CA5">
      <w:pPr>
        <w:spacing w:before="240"/>
        <w:jc w:val="left"/>
        <w:rPr>
          <w:rFonts w:ascii="Times New Roman" w:hAnsi="Times New Roman"/>
          <w:sz w:val="24"/>
          <w:szCs w:val="24"/>
          <w:lang w:eastAsia="en-CA"/>
        </w:rPr>
      </w:pPr>
      <w:r w:rsidRPr="005A1CA5">
        <w:rPr>
          <w:rFonts w:ascii="Times New Roman" w:hAnsi="Times New Roman"/>
          <w:sz w:val="24"/>
          <w:szCs w:val="24"/>
          <w:lang w:eastAsia="en-CA"/>
        </w:rPr>
        <w:t>Evaluation will be based on the provincial curriculum expectations and the achievement levels outlined in the curriculum document.  Student achievement of the learning expectations will be evaluated according to the following breakdown.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5691"/>
        <w:gridCol w:w="776"/>
      </w:tblGrid>
      <w:tr w:rsidR="005A1CA5" w:rsidRPr="005A1CA5" w14:paraId="1760F891" w14:textId="77777777" w:rsidTr="00A3487F">
        <w:tc>
          <w:tcPr>
            <w:tcW w:w="2179" w:type="dxa"/>
          </w:tcPr>
          <w:p w14:paraId="77EC14D3" w14:textId="77777777" w:rsidR="005A1CA5" w:rsidRPr="005A1CA5" w:rsidRDefault="005A1CA5" w:rsidP="00A3487F">
            <w:pPr>
              <w:spacing w:before="0" w:after="0"/>
              <w:jc w:val="left"/>
              <w:rPr>
                <w:rFonts w:ascii="Times New Roman" w:hAnsi="Times New Roman"/>
                <w:b/>
                <w:sz w:val="24"/>
                <w:szCs w:val="24"/>
              </w:rPr>
            </w:pPr>
            <w:r w:rsidRPr="005A1CA5">
              <w:rPr>
                <w:rFonts w:ascii="Times New Roman" w:hAnsi="Times New Roman"/>
                <w:b/>
                <w:sz w:val="24"/>
                <w:szCs w:val="24"/>
              </w:rPr>
              <w:t>Categories of the Achievement Chart</w:t>
            </w:r>
          </w:p>
        </w:tc>
        <w:tc>
          <w:tcPr>
            <w:tcW w:w="5901" w:type="dxa"/>
          </w:tcPr>
          <w:p w14:paraId="36E7D8AA" w14:textId="77777777" w:rsidR="005A1CA5" w:rsidRPr="005A1CA5" w:rsidRDefault="005A1CA5" w:rsidP="00A3487F">
            <w:pPr>
              <w:spacing w:before="0" w:after="0"/>
              <w:jc w:val="left"/>
              <w:rPr>
                <w:rFonts w:ascii="Times New Roman" w:hAnsi="Times New Roman"/>
                <w:b/>
                <w:sz w:val="24"/>
                <w:szCs w:val="24"/>
              </w:rPr>
            </w:pPr>
            <w:r w:rsidRPr="005A1CA5">
              <w:rPr>
                <w:rFonts w:ascii="Times New Roman" w:hAnsi="Times New Roman"/>
                <w:b/>
                <w:sz w:val="24"/>
                <w:szCs w:val="24"/>
              </w:rPr>
              <w:t>Description</w:t>
            </w:r>
          </w:p>
        </w:tc>
        <w:tc>
          <w:tcPr>
            <w:tcW w:w="776" w:type="dxa"/>
          </w:tcPr>
          <w:p w14:paraId="776FCEE4" w14:textId="77777777" w:rsidR="005A1CA5" w:rsidRPr="005A1CA5" w:rsidRDefault="005A1CA5" w:rsidP="00A3487F">
            <w:pPr>
              <w:spacing w:before="0" w:after="0"/>
              <w:jc w:val="left"/>
              <w:rPr>
                <w:rFonts w:ascii="Times New Roman" w:hAnsi="Times New Roman"/>
                <w:b/>
                <w:sz w:val="24"/>
                <w:szCs w:val="24"/>
              </w:rPr>
            </w:pPr>
            <w:r w:rsidRPr="005A1CA5">
              <w:rPr>
                <w:rFonts w:ascii="Times New Roman" w:hAnsi="Times New Roman"/>
                <w:b/>
                <w:sz w:val="24"/>
                <w:szCs w:val="24"/>
              </w:rPr>
              <w:t>Wt.</w:t>
            </w:r>
          </w:p>
        </w:tc>
      </w:tr>
      <w:tr w:rsidR="005A1CA5" w:rsidRPr="005A1CA5" w14:paraId="3C8FADAE" w14:textId="77777777" w:rsidTr="00A3487F">
        <w:tc>
          <w:tcPr>
            <w:tcW w:w="2179" w:type="dxa"/>
          </w:tcPr>
          <w:p w14:paraId="7E2C9057" w14:textId="77777777" w:rsidR="005A1CA5" w:rsidRPr="005A1CA5" w:rsidRDefault="005A1CA5" w:rsidP="00A3487F">
            <w:pPr>
              <w:spacing w:before="0" w:after="0"/>
              <w:jc w:val="left"/>
              <w:rPr>
                <w:rFonts w:ascii="Times New Roman" w:hAnsi="Times New Roman"/>
                <w:b/>
                <w:sz w:val="24"/>
                <w:szCs w:val="24"/>
              </w:rPr>
            </w:pPr>
            <w:r w:rsidRPr="005A1CA5">
              <w:rPr>
                <w:rFonts w:ascii="Times New Roman" w:hAnsi="Times New Roman"/>
                <w:b/>
                <w:sz w:val="24"/>
                <w:szCs w:val="24"/>
              </w:rPr>
              <w:t>Knowledge &amp; Understanding</w:t>
            </w:r>
          </w:p>
        </w:tc>
        <w:tc>
          <w:tcPr>
            <w:tcW w:w="5901" w:type="dxa"/>
          </w:tcPr>
          <w:p w14:paraId="0EAA4641" w14:textId="77777777" w:rsidR="005A1CA5" w:rsidRPr="005A1CA5" w:rsidRDefault="005A1CA5" w:rsidP="00A3487F">
            <w:pPr>
              <w:spacing w:before="0" w:after="0"/>
              <w:jc w:val="left"/>
              <w:rPr>
                <w:rFonts w:ascii="Times New Roman" w:hAnsi="Times New Roman"/>
                <w:sz w:val="24"/>
                <w:szCs w:val="24"/>
              </w:rPr>
            </w:pPr>
            <w:r w:rsidRPr="005A1CA5">
              <w:rPr>
                <w:rFonts w:ascii="Times New Roman" w:hAnsi="Times New Roman"/>
                <w:sz w:val="24"/>
                <w:szCs w:val="24"/>
              </w:rPr>
              <w:t>Subject-specific content acquired (knowledge), and the comprehension of its meaning and significance (understanding)</w:t>
            </w:r>
          </w:p>
        </w:tc>
        <w:tc>
          <w:tcPr>
            <w:tcW w:w="776" w:type="dxa"/>
          </w:tcPr>
          <w:p w14:paraId="3555EDC7" w14:textId="77777777" w:rsidR="005A1CA5" w:rsidRPr="005A1CA5" w:rsidRDefault="005A1CA5" w:rsidP="00A3487F">
            <w:pPr>
              <w:spacing w:before="0" w:after="0"/>
              <w:jc w:val="left"/>
              <w:rPr>
                <w:rFonts w:ascii="Times New Roman" w:hAnsi="Times New Roman"/>
                <w:sz w:val="24"/>
                <w:szCs w:val="24"/>
              </w:rPr>
            </w:pPr>
            <w:r w:rsidRPr="005A1CA5">
              <w:rPr>
                <w:rFonts w:ascii="Times New Roman" w:hAnsi="Times New Roman"/>
                <w:sz w:val="24"/>
                <w:szCs w:val="24"/>
              </w:rPr>
              <w:t>25%</w:t>
            </w:r>
          </w:p>
        </w:tc>
      </w:tr>
      <w:tr w:rsidR="005A1CA5" w:rsidRPr="005A1CA5" w14:paraId="349D9B09" w14:textId="77777777" w:rsidTr="00A3487F">
        <w:tc>
          <w:tcPr>
            <w:tcW w:w="2179" w:type="dxa"/>
          </w:tcPr>
          <w:p w14:paraId="6F06C380" w14:textId="77777777" w:rsidR="005A1CA5" w:rsidRPr="005A1CA5" w:rsidRDefault="005A1CA5" w:rsidP="00A3487F">
            <w:pPr>
              <w:spacing w:before="0" w:after="0"/>
              <w:jc w:val="left"/>
              <w:rPr>
                <w:rFonts w:ascii="Times New Roman" w:hAnsi="Times New Roman"/>
                <w:b/>
                <w:sz w:val="24"/>
                <w:szCs w:val="24"/>
              </w:rPr>
            </w:pPr>
            <w:r w:rsidRPr="005A1CA5">
              <w:rPr>
                <w:rFonts w:ascii="Times New Roman" w:hAnsi="Times New Roman"/>
                <w:b/>
                <w:sz w:val="24"/>
                <w:szCs w:val="24"/>
              </w:rPr>
              <w:t>Thinking</w:t>
            </w:r>
          </w:p>
        </w:tc>
        <w:tc>
          <w:tcPr>
            <w:tcW w:w="5901" w:type="dxa"/>
          </w:tcPr>
          <w:p w14:paraId="7186F6CA" w14:textId="77777777" w:rsidR="005A1CA5" w:rsidRPr="005A1CA5" w:rsidRDefault="005A1CA5" w:rsidP="00A3487F">
            <w:pPr>
              <w:spacing w:before="0" w:after="0"/>
              <w:jc w:val="left"/>
              <w:rPr>
                <w:rFonts w:ascii="Times New Roman" w:hAnsi="Times New Roman"/>
                <w:sz w:val="24"/>
                <w:szCs w:val="24"/>
              </w:rPr>
            </w:pPr>
            <w:r w:rsidRPr="005A1CA5">
              <w:rPr>
                <w:rFonts w:ascii="Times New Roman" w:hAnsi="Times New Roman"/>
                <w:sz w:val="24"/>
                <w:szCs w:val="24"/>
              </w:rPr>
              <w:t>The use of critical and creative thinking skills and/or processes.</w:t>
            </w:r>
          </w:p>
        </w:tc>
        <w:tc>
          <w:tcPr>
            <w:tcW w:w="776" w:type="dxa"/>
          </w:tcPr>
          <w:p w14:paraId="61B695CC" w14:textId="77777777" w:rsidR="005A1CA5" w:rsidRPr="005A1CA5" w:rsidRDefault="005A1CA5" w:rsidP="00A3487F">
            <w:pPr>
              <w:spacing w:before="0" w:after="0"/>
              <w:jc w:val="left"/>
              <w:rPr>
                <w:rFonts w:ascii="Times New Roman" w:hAnsi="Times New Roman"/>
                <w:sz w:val="24"/>
                <w:szCs w:val="24"/>
              </w:rPr>
            </w:pPr>
            <w:r w:rsidRPr="005A1CA5">
              <w:rPr>
                <w:rFonts w:ascii="Times New Roman" w:hAnsi="Times New Roman"/>
                <w:sz w:val="24"/>
                <w:szCs w:val="24"/>
              </w:rPr>
              <w:t>25%</w:t>
            </w:r>
          </w:p>
        </w:tc>
      </w:tr>
      <w:tr w:rsidR="005A1CA5" w:rsidRPr="005A1CA5" w14:paraId="36A84F75" w14:textId="77777777" w:rsidTr="00A3487F">
        <w:tc>
          <w:tcPr>
            <w:tcW w:w="2179" w:type="dxa"/>
          </w:tcPr>
          <w:p w14:paraId="1D517FA3" w14:textId="77777777" w:rsidR="005A1CA5" w:rsidRPr="005A1CA5" w:rsidRDefault="005A1CA5" w:rsidP="00A3487F">
            <w:pPr>
              <w:spacing w:before="0" w:after="0"/>
              <w:jc w:val="left"/>
              <w:rPr>
                <w:rFonts w:ascii="Times New Roman" w:hAnsi="Times New Roman"/>
                <w:b/>
                <w:sz w:val="24"/>
                <w:szCs w:val="24"/>
              </w:rPr>
            </w:pPr>
            <w:r w:rsidRPr="005A1CA5">
              <w:rPr>
                <w:rFonts w:ascii="Times New Roman" w:hAnsi="Times New Roman"/>
                <w:b/>
                <w:sz w:val="24"/>
                <w:szCs w:val="24"/>
              </w:rPr>
              <w:t>Communication</w:t>
            </w:r>
          </w:p>
        </w:tc>
        <w:tc>
          <w:tcPr>
            <w:tcW w:w="5901" w:type="dxa"/>
          </w:tcPr>
          <w:p w14:paraId="5A9A621C" w14:textId="77777777" w:rsidR="005A1CA5" w:rsidRPr="005A1CA5" w:rsidRDefault="005A1CA5" w:rsidP="00A3487F">
            <w:pPr>
              <w:spacing w:before="0" w:after="0"/>
              <w:jc w:val="left"/>
              <w:rPr>
                <w:rFonts w:ascii="Times New Roman" w:hAnsi="Times New Roman"/>
                <w:sz w:val="24"/>
                <w:szCs w:val="24"/>
              </w:rPr>
            </w:pPr>
            <w:r w:rsidRPr="005A1CA5">
              <w:rPr>
                <w:rFonts w:ascii="Times New Roman" w:hAnsi="Times New Roman"/>
                <w:sz w:val="24"/>
                <w:szCs w:val="24"/>
              </w:rPr>
              <w:t>The conveying of meaning and expression through various art form</w:t>
            </w:r>
          </w:p>
        </w:tc>
        <w:tc>
          <w:tcPr>
            <w:tcW w:w="776" w:type="dxa"/>
          </w:tcPr>
          <w:p w14:paraId="6FB2BA77" w14:textId="77777777" w:rsidR="005A1CA5" w:rsidRPr="005A1CA5" w:rsidRDefault="005A1CA5" w:rsidP="00A3487F">
            <w:pPr>
              <w:spacing w:before="0" w:after="0"/>
              <w:jc w:val="left"/>
              <w:rPr>
                <w:rFonts w:ascii="Times New Roman" w:hAnsi="Times New Roman"/>
                <w:sz w:val="24"/>
                <w:szCs w:val="24"/>
              </w:rPr>
            </w:pPr>
            <w:r w:rsidRPr="005A1CA5">
              <w:rPr>
                <w:rFonts w:ascii="Times New Roman" w:hAnsi="Times New Roman"/>
                <w:sz w:val="24"/>
                <w:szCs w:val="24"/>
              </w:rPr>
              <w:t>25%</w:t>
            </w:r>
          </w:p>
        </w:tc>
      </w:tr>
      <w:tr w:rsidR="005A1CA5" w:rsidRPr="005A1CA5" w14:paraId="4913432F" w14:textId="77777777" w:rsidTr="00A3487F">
        <w:tc>
          <w:tcPr>
            <w:tcW w:w="2179" w:type="dxa"/>
          </w:tcPr>
          <w:p w14:paraId="71FD0874" w14:textId="77777777" w:rsidR="005A1CA5" w:rsidRPr="005A1CA5" w:rsidRDefault="005A1CA5" w:rsidP="00A3487F">
            <w:pPr>
              <w:spacing w:before="0" w:after="0"/>
              <w:jc w:val="left"/>
              <w:rPr>
                <w:rFonts w:ascii="Times New Roman" w:hAnsi="Times New Roman"/>
                <w:b/>
                <w:sz w:val="24"/>
                <w:szCs w:val="24"/>
              </w:rPr>
            </w:pPr>
            <w:r w:rsidRPr="005A1CA5">
              <w:rPr>
                <w:rFonts w:ascii="Times New Roman" w:hAnsi="Times New Roman"/>
                <w:b/>
                <w:sz w:val="24"/>
                <w:szCs w:val="24"/>
              </w:rPr>
              <w:t>Application</w:t>
            </w:r>
          </w:p>
        </w:tc>
        <w:tc>
          <w:tcPr>
            <w:tcW w:w="5901" w:type="dxa"/>
          </w:tcPr>
          <w:p w14:paraId="133A38E3" w14:textId="77777777" w:rsidR="005A1CA5" w:rsidRPr="005A1CA5" w:rsidRDefault="005A1CA5" w:rsidP="00A3487F">
            <w:pPr>
              <w:spacing w:before="0" w:after="0"/>
              <w:jc w:val="left"/>
              <w:rPr>
                <w:rFonts w:ascii="Times New Roman" w:hAnsi="Times New Roman"/>
                <w:sz w:val="24"/>
                <w:szCs w:val="24"/>
              </w:rPr>
            </w:pPr>
            <w:r w:rsidRPr="005A1CA5">
              <w:rPr>
                <w:rFonts w:ascii="Times New Roman" w:hAnsi="Times New Roman"/>
                <w:sz w:val="24"/>
                <w:szCs w:val="24"/>
              </w:rPr>
              <w:t>The use of knowledge and skills to make connections within and between various contexts.</w:t>
            </w:r>
          </w:p>
        </w:tc>
        <w:tc>
          <w:tcPr>
            <w:tcW w:w="776" w:type="dxa"/>
          </w:tcPr>
          <w:p w14:paraId="3BA521ED" w14:textId="77777777" w:rsidR="005A1CA5" w:rsidRPr="005A1CA5" w:rsidRDefault="005A1CA5" w:rsidP="00A3487F">
            <w:pPr>
              <w:spacing w:before="0" w:after="0"/>
              <w:jc w:val="left"/>
              <w:rPr>
                <w:rFonts w:ascii="Times New Roman" w:hAnsi="Times New Roman"/>
                <w:sz w:val="24"/>
                <w:szCs w:val="24"/>
              </w:rPr>
            </w:pPr>
            <w:r w:rsidRPr="005A1CA5">
              <w:rPr>
                <w:rFonts w:ascii="Times New Roman" w:hAnsi="Times New Roman"/>
                <w:sz w:val="24"/>
                <w:szCs w:val="24"/>
              </w:rPr>
              <w:t>25%</w:t>
            </w:r>
          </w:p>
        </w:tc>
      </w:tr>
      <w:tr w:rsidR="005A1CA5" w:rsidRPr="005A1CA5" w14:paraId="338D83AB" w14:textId="77777777" w:rsidTr="00A3487F">
        <w:tc>
          <w:tcPr>
            <w:tcW w:w="2179" w:type="dxa"/>
          </w:tcPr>
          <w:p w14:paraId="030543DC" w14:textId="77777777" w:rsidR="005A1CA5" w:rsidRPr="005A1CA5" w:rsidRDefault="005A1CA5" w:rsidP="00A3487F">
            <w:pPr>
              <w:spacing w:before="0" w:after="0"/>
              <w:jc w:val="left"/>
              <w:rPr>
                <w:rFonts w:ascii="Times New Roman" w:hAnsi="Times New Roman"/>
                <w:b/>
                <w:sz w:val="24"/>
                <w:szCs w:val="24"/>
              </w:rPr>
            </w:pPr>
            <w:r w:rsidRPr="005A1CA5">
              <w:rPr>
                <w:rFonts w:ascii="Times New Roman" w:hAnsi="Times New Roman"/>
                <w:b/>
                <w:sz w:val="24"/>
                <w:szCs w:val="24"/>
              </w:rPr>
              <w:t>Total</w:t>
            </w:r>
          </w:p>
        </w:tc>
        <w:tc>
          <w:tcPr>
            <w:tcW w:w="5901" w:type="dxa"/>
          </w:tcPr>
          <w:p w14:paraId="7C0903F8" w14:textId="77777777" w:rsidR="005A1CA5" w:rsidRPr="005A1CA5" w:rsidRDefault="005A1CA5" w:rsidP="00A3487F">
            <w:pPr>
              <w:spacing w:before="0" w:after="0"/>
              <w:jc w:val="left"/>
              <w:rPr>
                <w:rFonts w:ascii="Times New Roman" w:hAnsi="Times New Roman"/>
                <w:sz w:val="24"/>
                <w:szCs w:val="24"/>
              </w:rPr>
            </w:pPr>
          </w:p>
        </w:tc>
        <w:tc>
          <w:tcPr>
            <w:tcW w:w="776" w:type="dxa"/>
          </w:tcPr>
          <w:p w14:paraId="00EA3204" w14:textId="77777777" w:rsidR="005A1CA5" w:rsidRPr="005A1CA5" w:rsidRDefault="005A1CA5" w:rsidP="00A3487F">
            <w:pPr>
              <w:spacing w:before="0" w:after="0"/>
              <w:jc w:val="left"/>
              <w:rPr>
                <w:rFonts w:ascii="Times New Roman" w:hAnsi="Times New Roman"/>
                <w:sz w:val="24"/>
                <w:szCs w:val="24"/>
              </w:rPr>
            </w:pPr>
            <w:r w:rsidRPr="005A1CA5">
              <w:rPr>
                <w:rFonts w:ascii="Times New Roman" w:hAnsi="Times New Roman"/>
                <w:sz w:val="24"/>
                <w:szCs w:val="24"/>
              </w:rPr>
              <w:t>100%</w:t>
            </w:r>
          </w:p>
        </w:tc>
      </w:tr>
    </w:tbl>
    <w:p w14:paraId="57010426" w14:textId="77777777" w:rsidR="005A1CA5" w:rsidRPr="005A1CA5" w:rsidRDefault="005A1CA5" w:rsidP="00A3487F">
      <w:pPr>
        <w:spacing w:before="0" w:after="0"/>
        <w:jc w:val="left"/>
        <w:rPr>
          <w:rFonts w:ascii="Times New Roman" w:hAnsi="Times New Roman"/>
          <w:b/>
          <w:sz w:val="24"/>
          <w:szCs w:val="24"/>
        </w:rPr>
      </w:pPr>
    </w:p>
    <w:p w14:paraId="5D0900A7" w14:textId="77777777" w:rsidR="005A1CA5" w:rsidRPr="005A1CA5" w:rsidRDefault="005A1CA5" w:rsidP="005A1CA5">
      <w:pPr>
        <w:spacing w:after="240"/>
        <w:jc w:val="left"/>
        <w:rPr>
          <w:rFonts w:ascii="Times New Roman" w:hAnsi="Times New Roman"/>
          <w:b/>
          <w:sz w:val="24"/>
          <w:szCs w:val="24"/>
        </w:rPr>
      </w:pPr>
      <w:r w:rsidRPr="005A1CA5">
        <w:rPr>
          <w:rFonts w:ascii="Times New Roman" w:hAnsi="Times New Roman"/>
          <w:b/>
          <w:sz w:val="24"/>
          <w:szCs w:val="24"/>
        </w:rPr>
        <w:t>FINAL MARK</w:t>
      </w:r>
    </w:p>
    <w:p w14:paraId="3D6AFCE8" w14:textId="77777777" w:rsidR="005A1CA5" w:rsidRPr="005A1CA5" w:rsidRDefault="005A1CA5" w:rsidP="005A1CA5">
      <w:pPr>
        <w:spacing w:after="240"/>
        <w:ind w:right="-1"/>
        <w:jc w:val="left"/>
        <w:rPr>
          <w:rFonts w:ascii="Times New Roman" w:hAnsi="Times New Roman"/>
          <w:sz w:val="24"/>
          <w:szCs w:val="24"/>
          <w:lang w:eastAsia="en-CA"/>
        </w:rPr>
      </w:pPr>
      <w:r w:rsidRPr="005A1CA5">
        <w:rPr>
          <w:rFonts w:ascii="Times New Roman" w:hAnsi="Times New Roman"/>
          <w:sz w:val="24"/>
          <w:szCs w:val="24"/>
          <w:lang w:eastAsia="en-CA"/>
        </w:rPr>
        <w:t xml:space="preserve">The percentage grade represents the quality of the student's overall achievement of the expectations for the course and reflects the corresponding level of achievement as described in the achievement chart for </w:t>
      </w:r>
      <w:r w:rsidRPr="005A1CA5">
        <w:rPr>
          <w:rFonts w:ascii="Times New Roman" w:hAnsi="Times New Roman"/>
          <w:bCs/>
          <w:sz w:val="24"/>
          <w:szCs w:val="24"/>
          <w:lang w:eastAsia="en-CA"/>
        </w:rPr>
        <w:t>the arts</w:t>
      </w:r>
      <w:r w:rsidRPr="005A1CA5">
        <w:rPr>
          <w:rFonts w:ascii="Times New Roman" w:hAnsi="Times New Roman"/>
          <w:sz w:val="24"/>
          <w:szCs w:val="24"/>
          <w:lang w:eastAsia="en-CA"/>
        </w:rPr>
        <w:t xml:space="preserve">. </w:t>
      </w:r>
    </w:p>
    <w:p w14:paraId="4C751BE2" w14:textId="77777777" w:rsidR="005A1CA5" w:rsidRPr="005A1CA5" w:rsidRDefault="005A1CA5" w:rsidP="005A1CA5">
      <w:pPr>
        <w:spacing w:after="240"/>
        <w:ind w:right="-1"/>
        <w:jc w:val="left"/>
        <w:rPr>
          <w:rFonts w:ascii="Times New Roman" w:hAnsi="Times New Roman"/>
          <w:sz w:val="24"/>
          <w:szCs w:val="24"/>
          <w:lang w:eastAsia="en-CA"/>
        </w:rPr>
      </w:pPr>
      <w:r w:rsidRPr="005A1CA5">
        <w:rPr>
          <w:rFonts w:ascii="Times New Roman" w:hAnsi="Times New Roman"/>
          <w:sz w:val="24"/>
          <w:szCs w:val="24"/>
          <w:lang w:eastAsia="en-CA"/>
        </w:rPr>
        <w:t xml:space="preserve">70% of the grade will be based upon evaluations conducted throughout the course. This portion of the grade will reflect the student's most consistent level of achievement </w:t>
      </w:r>
      <w:r w:rsidRPr="005A1CA5">
        <w:rPr>
          <w:rFonts w:ascii="Times New Roman" w:hAnsi="Times New Roman"/>
          <w:sz w:val="24"/>
          <w:szCs w:val="24"/>
          <w:lang w:eastAsia="en-CA"/>
        </w:rPr>
        <w:lastRenderedPageBreak/>
        <w:t xml:space="preserve">throughout the course, although special consideration will be given to more recent evidence of achievement. </w:t>
      </w:r>
    </w:p>
    <w:p w14:paraId="43BB9181" w14:textId="77777777" w:rsidR="005A1CA5" w:rsidRPr="005A1CA5" w:rsidRDefault="005A1CA5" w:rsidP="005A1CA5">
      <w:pPr>
        <w:spacing w:after="240"/>
        <w:jc w:val="left"/>
        <w:rPr>
          <w:rFonts w:ascii="Times New Roman" w:hAnsi="Times New Roman"/>
          <w:sz w:val="24"/>
          <w:szCs w:val="24"/>
          <w:lang w:eastAsia="en-CA"/>
        </w:rPr>
      </w:pPr>
      <w:r w:rsidRPr="005A1CA5">
        <w:rPr>
          <w:rFonts w:ascii="Times New Roman" w:hAnsi="Times New Roman"/>
          <w:sz w:val="24"/>
          <w:szCs w:val="24"/>
          <w:lang w:eastAsia="en-CA"/>
        </w:rPr>
        <w:t>30% of the grade will be based on a final evaluation. At least 20% of this evaluation will be a formal examination. The other 10% may be any one of a variety of assessment tools that suit the students learning style.</w:t>
      </w:r>
    </w:p>
    <w:p w14:paraId="0DC9EAFE" w14:textId="77777777" w:rsidR="00444F4A" w:rsidRPr="00A3487F" w:rsidRDefault="00444F4A" w:rsidP="00FB3893">
      <w:pPr>
        <w:pStyle w:val="Pa11"/>
        <w:spacing w:after="240"/>
        <w:ind w:right="-661"/>
        <w:rPr>
          <w:rFonts w:ascii="Times New Roman" w:hAnsi="Times New Roman"/>
          <w:b/>
          <w:sz w:val="22"/>
          <w:szCs w:val="22"/>
        </w:rPr>
      </w:pPr>
      <w:r w:rsidRPr="00A3487F">
        <w:rPr>
          <w:rFonts w:ascii="Times New Roman" w:hAnsi="Times New Roman"/>
          <w:b/>
          <w:sz w:val="22"/>
          <w:szCs w:val="22"/>
        </w:rPr>
        <w:t>CONSIDERATIONS FOR PROGRAM PLANNING IN CANADIAN AND WORLD STUDIES</w:t>
      </w:r>
    </w:p>
    <w:p w14:paraId="1648BFAF" w14:textId="77777777" w:rsidR="00AA0094" w:rsidRPr="005A1CA5" w:rsidRDefault="00AA0094" w:rsidP="00FB3893">
      <w:pPr>
        <w:pStyle w:val="Pa11"/>
        <w:spacing w:after="240"/>
        <w:ind w:right="-661"/>
        <w:rPr>
          <w:rFonts w:ascii="Times New Roman" w:hAnsi="Times New Roman"/>
        </w:rPr>
      </w:pPr>
      <w:r w:rsidRPr="005A1CA5">
        <w:rPr>
          <w:rFonts w:ascii="Times New Roman" w:hAnsi="Times New Roman"/>
          <w:bCs/>
          <w:i/>
          <w:iCs/>
          <w:color w:val="000000"/>
        </w:rPr>
        <w:t xml:space="preserve">The Ontario Curriculum, </w:t>
      </w:r>
      <w:r w:rsidR="00207BEF">
        <w:rPr>
          <w:rFonts w:ascii="Times New Roman" w:hAnsi="Times New Roman"/>
          <w:bCs/>
          <w:i/>
          <w:iCs/>
          <w:color w:val="000000"/>
        </w:rPr>
        <w:t>Grades 9 and 10</w:t>
      </w:r>
      <w:r w:rsidRPr="005A1CA5">
        <w:rPr>
          <w:rFonts w:ascii="Times New Roman" w:hAnsi="Times New Roman"/>
          <w:bCs/>
          <w:i/>
          <w:iCs/>
          <w:color w:val="000000"/>
        </w:rPr>
        <w:t>: Canadian and World Studies, 201</w:t>
      </w:r>
      <w:r w:rsidR="00207BEF">
        <w:rPr>
          <w:rFonts w:ascii="Times New Roman" w:hAnsi="Times New Roman"/>
          <w:bCs/>
          <w:i/>
          <w:iCs/>
          <w:color w:val="000000"/>
        </w:rPr>
        <w:t>8</w:t>
      </w:r>
      <w:r w:rsidRPr="005A1CA5">
        <w:rPr>
          <w:rFonts w:ascii="Times New Roman" w:hAnsi="Times New Roman"/>
          <w:bCs/>
          <w:i/>
          <w:iCs/>
          <w:color w:val="000000"/>
        </w:rPr>
        <w:t xml:space="preserve">, (revised) </w:t>
      </w:r>
      <w:r w:rsidRPr="00FB3893">
        <w:rPr>
          <w:rFonts w:ascii="Times New Roman" w:hAnsi="Times New Roman"/>
          <w:bCs/>
          <w:iCs/>
          <w:color w:val="000000"/>
        </w:rPr>
        <w:t>contains a more detailed description of planning considerations for this course. The following reflects classroom practice at T</w:t>
      </w:r>
      <w:r w:rsidR="00444F4A" w:rsidRPr="00FB3893">
        <w:rPr>
          <w:rFonts w:ascii="Times New Roman" w:hAnsi="Times New Roman"/>
          <w:bCs/>
          <w:iCs/>
          <w:color w:val="000000"/>
        </w:rPr>
        <w:t xml:space="preserve">he Erindale </w:t>
      </w:r>
      <w:r w:rsidRPr="00FB3893">
        <w:rPr>
          <w:rFonts w:ascii="Times New Roman" w:hAnsi="Times New Roman"/>
          <w:bCs/>
          <w:iCs/>
          <w:color w:val="000000"/>
        </w:rPr>
        <w:t>Academy.</w:t>
      </w:r>
    </w:p>
    <w:p w14:paraId="7FEE52E5" w14:textId="77777777" w:rsidR="00CB4897" w:rsidRPr="005A1CA5" w:rsidRDefault="00FB3893" w:rsidP="00FB3893">
      <w:pPr>
        <w:pStyle w:val="Pa11"/>
        <w:spacing w:after="240"/>
        <w:ind w:right="-661"/>
        <w:rPr>
          <w:rFonts w:ascii="Times New Roman" w:hAnsi="Times New Roman"/>
          <w:b/>
        </w:rPr>
      </w:pPr>
      <w:r w:rsidRPr="005A1CA5">
        <w:rPr>
          <w:rFonts w:ascii="Times New Roman" w:hAnsi="Times New Roman"/>
          <w:b/>
        </w:rPr>
        <w:t xml:space="preserve">Instructional Approaches </w:t>
      </w:r>
    </w:p>
    <w:p w14:paraId="74EF0F7A" w14:textId="77777777" w:rsidR="00ED3486" w:rsidRPr="005A1CA5" w:rsidRDefault="00ED3486" w:rsidP="00FB3893">
      <w:pPr>
        <w:pStyle w:val="Pa11"/>
        <w:spacing w:after="240"/>
        <w:ind w:right="-661"/>
        <w:rPr>
          <w:rFonts w:ascii="Times New Roman" w:hAnsi="Times New Roman"/>
        </w:rPr>
      </w:pPr>
      <w:r w:rsidRPr="005A1CA5">
        <w:rPr>
          <w:rFonts w:ascii="Times New Roman" w:hAnsi="Times New Roman"/>
        </w:rPr>
        <w:t xml:space="preserve">Effective instruction is key to student success. To provide effective instruction, teachers need to consider what they want students to learn, how they will know whether students have learned it, how they will design instruction to promote the learning, and how they will respond to students who are not making progress. </w:t>
      </w:r>
    </w:p>
    <w:p w14:paraId="1231B7EE" w14:textId="77777777" w:rsidR="00ED3486" w:rsidRPr="005A1CA5" w:rsidRDefault="00ED3486" w:rsidP="00FB3893">
      <w:pPr>
        <w:pStyle w:val="Pa11"/>
        <w:spacing w:after="240"/>
        <w:ind w:right="-661"/>
        <w:rPr>
          <w:rFonts w:ascii="Times New Roman" w:hAnsi="Times New Roman"/>
        </w:rPr>
      </w:pPr>
      <w:r w:rsidRPr="005A1CA5">
        <w:rPr>
          <w:rFonts w:ascii="Times New Roman" w:hAnsi="Times New Roman"/>
        </w:rPr>
        <w:t xml:space="preserve">When planning what students will learn, teachers identify the main concepts and skills described in the curriculum expectations, consider the contexts in which students will apply the learning, and determine students’ learning goals. </w:t>
      </w:r>
    </w:p>
    <w:p w14:paraId="1869DBA3" w14:textId="77777777" w:rsidR="00ED3486" w:rsidRPr="005A1CA5" w:rsidRDefault="00ED3486" w:rsidP="00FB3893">
      <w:pPr>
        <w:pStyle w:val="Pa11"/>
        <w:spacing w:after="240"/>
        <w:ind w:right="-661"/>
        <w:rPr>
          <w:rFonts w:ascii="Times New Roman" w:hAnsi="Times New Roman"/>
        </w:rPr>
      </w:pPr>
      <w:r w:rsidRPr="005A1CA5">
        <w:rPr>
          <w:rFonts w:ascii="Times New Roman" w:hAnsi="Times New Roman"/>
        </w:rPr>
        <w:t xml:space="preserve">Instructional approaches should be informed by the findings of current research on instructional practices that have proved effective in the classroom. For example, research has provided compelling evidence about the benefits of the explicit teaching of strategies that can help students develop a deeper understanding of concepts. Strategies such as “compare and contrast” (e.g., through Venn diagrams and comparison matrices) and the use of analogy give students opportunities to examine concepts in ways that help them see what the concepts are and what they are not. Although such strategies are simple to use, teaching them explicitly is important in order to ensure that all students use them effectively. </w:t>
      </w:r>
    </w:p>
    <w:p w14:paraId="301BBC34" w14:textId="77777777" w:rsidR="00ED3486" w:rsidRPr="005A1CA5" w:rsidRDefault="00ED3486" w:rsidP="00FB3893">
      <w:pPr>
        <w:pStyle w:val="Pa11"/>
        <w:spacing w:after="240"/>
        <w:ind w:right="-661"/>
        <w:rPr>
          <w:rFonts w:ascii="Times New Roman" w:hAnsi="Times New Roman"/>
        </w:rPr>
      </w:pPr>
      <w:r w:rsidRPr="005A1CA5">
        <w:rPr>
          <w:rFonts w:ascii="Times New Roman" w:hAnsi="Times New Roman"/>
        </w:rPr>
        <w:t xml:space="preserve">A well-planned instructional program should always be at the student’s level, but it should also push the student towards his or her optimal level of challenge for learning, while providing the support and anticipating and directly teaching the skills that are required for success. </w:t>
      </w:r>
    </w:p>
    <w:p w14:paraId="330FF560" w14:textId="77777777" w:rsidR="00FB3893" w:rsidRDefault="00FB3893">
      <w:pPr>
        <w:spacing w:before="0" w:after="0" w:line="240" w:lineRule="auto"/>
        <w:jc w:val="left"/>
        <w:rPr>
          <w:rFonts w:ascii="Times New Roman" w:hAnsi="Times New Roman"/>
          <w:b/>
          <w:sz w:val="24"/>
          <w:szCs w:val="24"/>
          <w:lang w:eastAsia="zh-CN" w:bidi="ar-SA"/>
        </w:rPr>
      </w:pPr>
      <w:r>
        <w:rPr>
          <w:rFonts w:ascii="Times New Roman" w:hAnsi="Times New Roman"/>
          <w:b/>
        </w:rPr>
        <w:br w:type="page"/>
      </w:r>
    </w:p>
    <w:p w14:paraId="06453F97" w14:textId="77777777" w:rsidR="00CB4897" w:rsidRPr="00FB3893" w:rsidRDefault="00CB4897" w:rsidP="00FB3893">
      <w:pPr>
        <w:pStyle w:val="Pa11"/>
        <w:spacing w:after="240"/>
        <w:ind w:right="-661"/>
        <w:rPr>
          <w:rFonts w:ascii="Times New Roman" w:hAnsi="Times New Roman"/>
          <w:b/>
          <w:i/>
        </w:rPr>
      </w:pPr>
      <w:r w:rsidRPr="00FB3893">
        <w:rPr>
          <w:rFonts w:ascii="Times New Roman" w:hAnsi="Times New Roman"/>
          <w:b/>
          <w:i/>
        </w:rPr>
        <w:lastRenderedPageBreak/>
        <w:t>A Differentiated Approach to Teaching and Learning</w:t>
      </w:r>
    </w:p>
    <w:p w14:paraId="29A543EC" w14:textId="77777777" w:rsidR="00444F4A" w:rsidRPr="005A1CA5" w:rsidRDefault="00444F4A" w:rsidP="00FB3893">
      <w:pPr>
        <w:pStyle w:val="Pa11"/>
        <w:spacing w:after="240"/>
        <w:ind w:right="-661"/>
        <w:rPr>
          <w:rFonts w:ascii="Times New Roman" w:hAnsi="Times New Roman"/>
          <w:b/>
          <w:color w:val="000000"/>
        </w:rPr>
      </w:pPr>
      <w:r w:rsidRPr="005A1CA5">
        <w:rPr>
          <w:rFonts w:ascii="Times New Roman" w:hAnsi="Times New Roman"/>
        </w:rPr>
        <w:t>An understanding of students’ strengths and needs, as well as of their backgrounds and life experiences, can help teachers plan effective instruction and assessment. Teachers continually build their awareness of students’ learning strengths and needs by observing and assessing their readiness to learn, their interests, and their learning styles and preferences. As teachers develop and deepen their understanding of individual students, they can respond more effectively to the students’ needs by differentiating instructional approaches – adjusting the method or pace of instruction, using different types of resources, allowing a wider choice of topics, even adjusting the learning environment, if appropriate, to suit the way their students learn and how they are best able to demonstrate their learning. Unless students have an Individual Education Plan with modified curriculum expectations, what they learn continues to be guided by the curriculum expectations and remains the same for all students.</w:t>
      </w:r>
    </w:p>
    <w:p w14:paraId="442B73D3" w14:textId="77777777" w:rsidR="00CB4897" w:rsidRPr="00FB3893" w:rsidRDefault="00CB4897" w:rsidP="00FB3893">
      <w:pPr>
        <w:pStyle w:val="Pa17"/>
        <w:spacing w:after="240"/>
        <w:rPr>
          <w:rFonts w:ascii="Times New Roman" w:hAnsi="Times New Roman"/>
          <w:b/>
          <w:i/>
        </w:rPr>
      </w:pPr>
      <w:r w:rsidRPr="00FB3893">
        <w:rPr>
          <w:rFonts w:ascii="Times New Roman" w:hAnsi="Times New Roman"/>
          <w:b/>
          <w:i/>
        </w:rPr>
        <w:t>Lesson Design</w:t>
      </w:r>
    </w:p>
    <w:p w14:paraId="52073D3E" w14:textId="77777777" w:rsidR="00AA0094" w:rsidRPr="005A1CA5" w:rsidRDefault="00AA0094" w:rsidP="00FB3893">
      <w:pPr>
        <w:pStyle w:val="Pa17"/>
        <w:spacing w:after="240"/>
        <w:rPr>
          <w:rFonts w:ascii="Times New Roman" w:hAnsi="Times New Roman"/>
          <w:color w:val="000000"/>
        </w:rPr>
      </w:pPr>
      <w:r w:rsidRPr="005A1CA5">
        <w:rPr>
          <w:rFonts w:ascii="Times New Roman" w:hAnsi="Times New Roman"/>
          <w:color w:val="000000"/>
        </w:rPr>
        <w:t xml:space="preserve">Teachers engage students in a lesson by clarifying the purpose for learning, and making connections to contexts that will help them see the relevance and usefulness of what they are learning. Teachers select instructional strategies to effectively introduce concepts, and consider how they will </w:t>
      </w:r>
      <w:r w:rsidR="002115D5" w:rsidRPr="005A1CA5">
        <w:rPr>
          <w:rFonts w:ascii="Times New Roman" w:hAnsi="Times New Roman"/>
          <w:color w:val="000000"/>
        </w:rPr>
        <w:t>adjusttheir teaching methodology</w:t>
      </w:r>
      <w:r w:rsidRPr="005A1CA5">
        <w:rPr>
          <w:rFonts w:ascii="Times New Roman" w:hAnsi="Times New Roman"/>
          <w:color w:val="000000"/>
        </w:rPr>
        <w:t xml:space="preserve"> in ways that will best </w:t>
      </w:r>
      <w:r w:rsidR="002115D5" w:rsidRPr="005A1CA5">
        <w:rPr>
          <w:rFonts w:ascii="Times New Roman" w:hAnsi="Times New Roman"/>
          <w:color w:val="000000"/>
        </w:rPr>
        <w:t>accommodate</w:t>
      </w:r>
      <w:r w:rsidRPr="005A1CA5">
        <w:rPr>
          <w:rFonts w:ascii="Times New Roman" w:hAnsi="Times New Roman"/>
          <w:color w:val="000000"/>
        </w:rPr>
        <w:t xml:space="preserve"> the needs of their students</w:t>
      </w:r>
      <w:r w:rsidR="002115D5" w:rsidRPr="005A1CA5">
        <w:rPr>
          <w:rFonts w:ascii="Times New Roman" w:hAnsi="Times New Roman"/>
          <w:color w:val="000000"/>
        </w:rPr>
        <w:t>,</w:t>
      </w:r>
      <w:r w:rsidRPr="005A1CA5">
        <w:rPr>
          <w:rFonts w:ascii="Times New Roman" w:hAnsi="Times New Roman"/>
          <w:color w:val="000000"/>
        </w:rPr>
        <w:t xml:space="preserve"> the majority of whom are ELL.</w:t>
      </w:r>
    </w:p>
    <w:p w14:paraId="7AC55A52" w14:textId="77777777" w:rsidR="00CB4897" w:rsidRPr="00FB3893" w:rsidRDefault="00CB4897" w:rsidP="00FB3893">
      <w:pPr>
        <w:pStyle w:val="Pa17"/>
        <w:spacing w:after="240"/>
        <w:rPr>
          <w:rFonts w:ascii="Times New Roman" w:hAnsi="Times New Roman"/>
          <w:b/>
          <w:i/>
        </w:rPr>
      </w:pPr>
      <w:r w:rsidRPr="00FB3893">
        <w:rPr>
          <w:rFonts w:ascii="Times New Roman" w:hAnsi="Times New Roman"/>
          <w:b/>
          <w:i/>
        </w:rPr>
        <w:t>Instructional Approaches in Canadian and World Studies</w:t>
      </w:r>
    </w:p>
    <w:p w14:paraId="00270416" w14:textId="77777777" w:rsidR="00AA0094" w:rsidRPr="005A1CA5" w:rsidRDefault="00AA0094" w:rsidP="00FB3893">
      <w:pPr>
        <w:pStyle w:val="Pa17"/>
        <w:spacing w:after="240"/>
        <w:rPr>
          <w:rFonts w:ascii="Times New Roman" w:hAnsi="Times New Roman"/>
          <w:color w:val="000000"/>
        </w:rPr>
      </w:pPr>
      <w:r w:rsidRPr="005A1CA5">
        <w:rPr>
          <w:rFonts w:ascii="Times New Roman" w:hAnsi="Times New Roman"/>
          <w:color w:val="000000"/>
        </w:rPr>
        <w:t xml:space="preserve">Instruction in Grade </w:t>
      </w:r>
      <w:r w:rsidR="002115D5" w:rsidRPr="005A1CA5">
        <w:rPr>
          <w:rFonts w:ascii="Times New Roman" w:hAnsi="Times New Roman"/>
          <w:color w:val="000000"/>
        </w:rPr>
        <w:t>9</w:t>
      </w:r>
      <w:r w:rsidRPr="005A1CA5">
        <w:rPr>
          <w:rFonts w:ascii="Times New Roman" w:hAnsi="Times New Roman"/>
          <w:color w:val="000000"/>
        </w:rPr>
        <w:t xml:space="preserve"> Geography should help students acquire the knowledge, skills, and attributes they need in order to achieve the curriculum expect</w:t>
      </w:r>
      <w:r w:rsidRPr="005A1CA5">
        <w:rPr>
          <w:rFonts w:ascii="Times New Roman" w:hAnsi="Times New Roman"/>
          <w:color w:val="000000"/>
        </w:rPr>
        <w:softHyphen/>
        <w:t>ations</w:t>
      </w:r>
      <w:r w:rsidR="002115D5" w:rsidRPr="005A1CA5">
        <w:rPr>
          <w:rFonts w:ascii="Times New Roman" w:hAnsi="Times New Roman"/>
          <w:color w:val="000000"/>
        </w:rPr>
        <w:t xml:space="preserve"> for grades 11 and 12</w:t>
      </w:r>
      <w:r w:rsidRPr="005A1CA5">
        <w:rPr>
          <w:rFonts w:ascii="Times New Roman" w:hAnsi="Times New Roman"/>
          <w:color w:val="000000"/>
        </w:rPr>
        <w:t>. To be effective, instruction must be based on the belief that all students can be successful and that learning in Geography is important and valuable for all students. The Grade</w:t>
      </w:r>
      <w:r w:rsidR="002115D5" w:rsidRPr="005A1CA5">
        <w:rPr>
          <w:rFonts w:ascii="Times New Roman" w:hAnsi="Times New Roman"/>
          <w:color w:val="000000"/>
        </w:rPr>
        <w:t>s</w:t>
      </w:r>
      <w:r w:rsidRPr="005A1CA5">
        <w:rPr>
          <w:rFonts w:ascii="Times New Roman" w:hAnsi="Times New Roman"/>
          <w:color w:val="000000"/>
        </w:rPr>
        <w:t xml:space="preserve"> 11 and 12</w:t>
      </w:r>
      <w:r w:rsidR="002115D5" w:rsidRPr="005A1CA5">
        <w:rPr>
          <w:rFonts w:ascii="Times New Roman" w:hAnsi="Times New Roman"/>
          <w:color w:val="000000"/>
        </w:rPr>
        <w:t xml:space="preserve"> Canadian and World S</w:t>
      </w:r>
      <w:r w:rsidRPr="005A1CA5">
        <w:rPr>
          <w:rFonts w:ascii="Times New Roman" w:hAnsi="Times New Roman"/>
          <w:color w:val="000000"/>
        </w:rPr>
        <w:t xml:space="preserve">tudies curriculum </w:t>
      </w:r>
      <w:r w:rsidR="002115D5" w:rsidRPr="005A1CA5">
        <w:rPr>
          <w:rFonts w:ascii="Times New Roman" w:hAnsi="Times New Roman"/>
          <w:color w:val="000000"/>
        </w:rPr>
        <w:t>will provide later</w:t>
      </w:r>
      <w:r w:rsidRPr="005A1CA5">
        <w:rPr>
          <w:rFonts w:ascii="Times New Roman" w:hAnsi="Times New Roman"/>
          <w:color w:val="000000"/>
        </w:rPr>
        <w:t xml:space="preserve"> opportunities for teachers and students to select, within the broad parameters of the expectations, topics for investigation. This flexibility allows teachers to tailor topics to suit the interests and readiness of their students and to address the context of their local communities. Students who are recently from Asia will benefit from reference to geography related issues to Pacific Rim countries.</w:t>
      </w:r>
    </w:p>
    <w:p w14:paraId="73D4830D" w14:textId="77777777" w:rsidR="00CB4897" w:rsidRPr="00FB3893" w:rsidRDefault="00CB4897" w:rsidP="00FB3893">
      <w:pPr>
        <w:pStyle w:val="Pa17"/>
        <w:spacing w:after="240"/>
        <w:rPr>
          <w:rFonts w:ascii="Times New Roman" w:hAnsi="Times New Roman"/>
          <w:b/>
          <w:i/>
        </w:rPr>
      </w:pPr>
      <w:r w:rsidRPr="00FB3893">
        <w:rPr>
          <w:rFonts w:ascii="Times New Roman" w:hAnsi="Times New Roman"/>
          <w:b/>
          <w:i/>
        </w:rPr>
        <w:t>Connections to Current Events and Issues</w:t>
      </w:r>
    </w:p>
    <w:p w14:paraId="3AB4795E" w14:textId="77777777" w:rsidR="00AA0094" w:rsidRPr="005A1CA5" w:rsidRDefault="00AA0094" w:rsidP="00FB3893">
      <w:pPr>
        <w:pStyle w:val="Pa17"/>
        <w:spacing w:after="240"/>
        <w:rPr>
          <w:rFonts w:ascii="Times New Roman" w:hAnsi="Times New Roman"/>
          <w:color w:val="000000"/>
        </w:rPr>
      </w:pPr>
      <w:r w:rsidRPr="005A1CA5">
        <w:rPr>
          <w:rFonts w:ascii="Times New Roman" w:hAnsi="Times New Roman"/>
          <w:color w:val="000000"/>
        </w:rPr>
        <w:t>Teachers need to integrate current events and issues within the curriculum expectations, and no</w:t>
      </w:r>
      <w:r w:rsidR="002115D5" w:rsidRPr="005A1CA5">
        <w:rPr>
          <w:rFonts w:ascii="Times New Roman" w:hAnsi="Times New Roman"/>
          <w:color w:val="000000"/>
        </w:rPr>
        <w:t>t treat them as separate topics, for example severe weather patterns that draw media attention from time-to-time.</w:t>
      </w:r>
      <w:r w:rsidRPr="005A1CA5">
        <w:rPr>
          <w:rFonts w:ascii="Times New Roman" w:hAnsi="Times New Roman"/>
          <w:color w:val="000000"/>
        </w:rPr>
        <w:t xml:space="preserve"> The integration of current events and issues into the curriculum will help students make connections between what they are learning in class and past and present-day local, national, and global events, developments, and issues. Examining current events helps students analyse controversial issues, understand diverse perspectives, develop informed opinions, and build a deeper understanding of</w:t>
      </w:r>
      <w:r w:rsidR="002115D5" w:rsidRPr="005A1CA5">
        <w:rPr>
          <w:rFonts w:ascii="Times New Roman" w:hAnsi="Times New Roman"/>
          <w:color w:val="000000"/>
        </w:rPr>
        <w:t xml:space="preserve"> the world in which they live. I</w:t>
      </w:r>
      <w:r w:rsidRPr="005A1CA5">
        <w:rPr>
          <w:rFonts w:ascii="Times New Roman" w:hAnsi="Times New Roman"/>
          <w:color w:val="000000"/>
        </w:rPr>
        <w:t xml:space="preserve">n addition, investigating current events will stimulate students’ interest in and curiosity about the world around them. The inclusion of current geographic events will help </w:t>
      </w:r>
      <w:r w:rsidR="002115D5" w:rsidRPr="005A1CA5">
        <w:rPr>
          <w:rFonts w:ascii="Times New Roman" w:hAnsi="Times New Roman"/>
          <w:color w:val="000000"/>
        </w:rPr>
        <w:t>turn</w:t>
      </w:r>
      <w:r w:rsidRPr="005A1CA5">
        <w:rPr>
          <w:rFonts w:ascii="Times New Roman" w:hAnsi="Times New Roman"/>
          <w:color w:val="000000"/>
        </w:rPr>
        <w:t xml:space="preserve"> the curriculum </w:t>
      </w:r>
      <w:r w:rsidR="002115D5" w:rsidRPr="005A1CA5">
        <w:rPr>
          <w:rFonts w:ascii="Times New Roman" w:hAnsi="Times New Roman"/>
          <w:color w:val="000000"/>
        </w:rPr>
        <w:t xml:space="preserve">into </w:t>
      </w:r>
      <w:r w:rsidRPr="005A1CA5">
        <w:rPr>
          <w:rFonts w:ascii="Times New Roman" w:hAnsi="Times New Roman"/>
          <w:color w:val="000000"/>
        </w:rPr>
        <w:t xml:space="preserve">a relevant, living document. </w:t>
      </w:r>
    </w:p>
    <w:p w14:paraId="38A0E5BD" w14:textId="77777777" w:rsidR="00ED3486" w:rsidRPr="005A1CA5" w:rsidRDefault="00FB3893" w:rsidP="00FB3893">
      <w:pPr>
        <w:spacing w:before="0" w:after="240"/>
        <w:jc w:val="left"/>
        <w:rPr>
          <w:rFonts w:ascii="Times New Roman" w:hAnsi="Times New Roman"/>
          <w:b/>
          <w:color w:val="000000"/>
          <w:sz w:val="24"/>
          <w:szCs w:val="24"/>
        </w:rPr>
      </w:pPr>
      <w:r w:rsidRPr="005A1CA5">
        <w:rPr>
          <w:rFonts w:ascii="Times New Roman" w:hAnsi="Times New Roman"/>
          <w:b/>
          <w:sz w:val="24"/>
          <w:szCs w:val="24"/>
        </w:rPr>
        <w:lastRenderedPageBreak/>
        <w:t>Planning Canadian and World Studies Programs For Students with Special Education Needs</w:t>
      </w:r>
    </w:p>
    <w:p w14:paraId="0F9A4E4B" w14:textId="77777777" w:rsidR="00ED3486" w:rsidRPr="005A1CA5" w:rsidRDefault="00ED3486" w:rsidP="00FB3893">
      <w:pPr>
        <w:pStyle w:val="Pa11"/>
        <w:spacing w:after="240"/>
        <w:rPr>
          <w:rFonts w:ascii="Times New Roman" w:hAnsi="Times New Roman"/>
          <w:color w:val="000000"/>
        </w:rPr>
      </w:pPr>
      <w:r w:rsidRPr="005A1CA5">
        <w:rPr>
          <w:rFonts w:ascii="Times New Roman" w:hAnsi="Times New Roman"/>
          <w:color w:val="000000"/>
        </w:rPr>
        <w:t>This is not applicable for students at The Erindale Academy because there are no students with special needs.</w:t>
      </w:r>
    </w:p>
    <w:p w14:paraId="2DBA436D" w14:textId="77777777" w:rsidR="00ED3486" w:rsidRPr="005A1CA5" w:rsidRDefault="00FB3893" w:rsidP="00FB3893">
      <w:pPr>
        <w:pStyle w:val="Pa17"/>
        <w:spacing w:after="240"/>
        <w:rPr>
          <w:rFonts w:ascii="Times New Roman" w:hAnsi="Times New Roman"/>
          <w:b/>
        </w:rPr>
      </w:pPr>
      <w:r w:rsidRPr="005A1CA5">
        <w:rPr>
          <w:rFonts w:ascii="Times New Roman" w:hAnsi="Times New Roman"/>
          <w:b/>
        </w:rPr>
        <w:t>Program Considerations for English Language Learners</w:t>
      </w:r>
    </w:p>
    <w:p w14:paraId="5DB97E91" w14:textId="77777777" w:rsidR="00AA0094" w:rsidRPr="005A1CA5" w:rsidRDefault="00AA0094" w:rsidP="00FB3893">
      <w:pPr>
        <w:pStyle w:val="Pa17"/>
        <w:spacing w:after="240"/>
        <w:rPr>
          <w:rFonts w:ascii="Times New Roman" w:hAnsi="Times New Roman"/>
          <w:color w:val="000000"/>
        </w:rPr>
      </w:pPr>
      <w:r w:rsidRPr="005A1CA5">
        <w:rPr>
          <w:rFonts w:ascii="Times New Roman" w:hAnsi="Times New Roman"/>
          <w:color w:val="000000"/>
        </w:rPr>
        <w:t>Young people whose first language is not English enter Ontario secondary schools with diverse linguistic and cultural backgrounds. These students can bring a rich array of background knowledge and experience to the classroom, and all teachers must share in the responsibility for their English-language development. Students who come to Ontario from other countries will find the study of the subjects within Canadian and World Studies particularly useful. Through this study, they can develop an understanding of Canadian economics, geography, history, law, and politics that will help them to become well-informed Canadian citizens.</w:t>
      </w:r>
    </w:p>
    <w:p w14:paraId="303975F1" w14:textId="77777777" w:rsidR="00AA0094" w:rsidRPr="005A1CA5" w:rsidRDefault="00AA0094" w:rsidP="00FB3893">
      <w:pPr>
        <w:pStyle w:val="Pa17"/>
        <w:spacing w:after="240"/>
        <w:rPr>
          <w:rFonts w:ascii="Times New Roman" w:hAnsi="Times New Roman"/>
          <w:color w:val="000000"/>
        </w:rPr>
      </w:pPr>
      <w:r w:rsidRPr="005A1CA5">
        <w:rPr>
          <w:rFonts w:ascii="Times New Roman" w:hAnsi="Times New Roman"/>
          <w:color w:val="000000"/>
        </w:rPr>
        <w:t xml:space="preserve">In a supportive learning environment, most students will develop oral language proficiency quite quickly. Teachers can sometimes be misled by the high degree of oral proficiency demonstrated by many English language learners in their use of everyday English and may mistakenly conclude that these students are equally proficient in their use of academic English. Most English language learners who have developed oral proficiency in everyday English will nevertheless require instructional scaffolding to meet curriculum expectations. </w:t>
      </w:r>
    </w:p>
    <w:p w14:paraId="276E5C4B" w14:textId="77777777" w:rsidR="00AA0094" w:rsidRPr="005A1CA5" w:rsidRDefault="00AA0094" w:rsidP="00FB3893">
      <w:pPr>
        <w:pStyle w:val="Pa17"/>
        <w:spacing w:after="240"/>
        <w:rPr>
          <w:rFonts w:ascii="Times New Roman" w:hAnsi="Times New Roman"/>
          <w:color w:val="000000"/>
        </w:rPr>
      </w:pPr>
      <w:r w:rsidRPr="005A1CA5">
        <w:rPr>
          <w:rFonts w:ascii="Times New Roman" w:hAnsi="Times New Roman"/>
          <w:color w:val="000000"/>
        </w:rPr>
        <w:t>Appropriate adaptations for ELL students include:</w:t>
      </w:r>
    </w:p>
    <w:p w14:paraId="4FD7767F" w14:textId="77777777" w:rsidR="00AA0094" w:rsidRPr="005A1CA5" w:rsidRDefault="00AA0094" w:rsidP="00FB3893">
      <w:pPr>
        <w:pStyle w:val="Pa17"/>
        <w:numPr>
          <w:ilvl w:val="0"/>
          <w:numId w:val="17"/>
        </w:numPr>
        <w:tabs>
          <w:tab w:val="left" w:pos="360"/>
        </w:tabs>
        <w:spacing w:after="240"/>
        <w:ind w:left="360"/>
        <w:rPr>
          <w:rFonts w:ascii="Times New Roman" w:hAnsi="Times New Roman"/>
          <w:color w:val="000000"/>
        </w:rPr>
      </w:pPr>
      <w:r w:rsidRPr="005A1CA5">
        <w:rPr>
          <w:rFonts w:ascii="Times New Roman" w:hAnsi="Times New Roman"/>
          <w:color w:val="000000"/>
        </w:rPr>
        <w:t>modification of some or all of the subject expectations so that they are challenging but attainable for the learner at his or her present level of English proficiency, given the necessary support from the teacher;</w:t>
      </w:r>
    </w:p>
    <w:p w14:paraId="17E9CA65" w14:textId="77777777" w:rsidR="00AA0094" w:rsidRPr="005A1CA5" w:rsidRDefault="00AA0094" w:rsidP="00FB3893">
      <w:pPr>
        <w:pStyle w:val="Pa17"/>
        <w:numPr>
          <w:ilvl w:val="0"/>
          <w:numId w:val="17"/>
        </w:numPr>
        <w:tabs>
          <w:tab w:val="left" w:pos="360"/>
        </w:tabs>
        <w:spacing w:after="240"/>
        <w:ind w:left="360"/>
        <w:rPr>
          <w:rFonts w:ascii="Times New Roman" w:hAnsi="Times New Roman"/>
          <w:color w:val="000000"/>
        </w:rPr>
      </w:pPr>
      <w:r w:rsidRPr="005A1CA5">
        <w:rPr>
          <w:rFonts w:ascii="Times New Roman" w:hAnsi="Times New Roman"/>
          <w:color w:val="000000"/>
        </w:rPr>
        <w:t>use of a variety of instructi</w:t>
      </w:r>
      <w:r w:rsidR="00A12418" w:rsidRPr="005A1CA5">
        <w:rPr>
          <w:rFonts w:ascii="Times New Roman" w:hAnsi="Times New Roman"/>
          <w:color w:val="000000"/>
        </w:rPr>
        <w:t>onal strategies (e.g., modeling</w:t>
      </w:r>
      <w:r w:rsidRPr="005A1CA5">
        <w:rPr>
          <w:rFonts w:ascii="Times New Roman" w:hAnsi="Times New Roman"/>
          <w:color w:val="000000"/>
        </w:rPr>
        <w:t>, movementand gestures; open-ended activities; extensive use of visual cues, images, diagrams; visual representations of key ideas; graphic organizers; scaffolding; pre-teaching of key vocabulary; peer tutoring; strategic use of students’ first languages);</w:t>
      </w:r>
    </w:p>
    <w:p w14:paraId="7F063983" w14:textId="77777777" w:rsidR="00AA0094" w:rsidRPr="005A1CA5" w:rsidRDefault="00AA0094" w:rsidP="00FB3893">
      <w:pPr>
        <w:pStyle w:val="Pa17"/>
        <w:numPr>
          <w:ilvl w:val="0"/>
          <w:numId w:val="17"/>
        </w:numPr>
        <w:tabs>
          <w:tab w:val="left" w:pos="360"/>
        </w:tabs>
        <w:spacing w:after="240"/>
        <w:ind w:left="360"/>
        <w:rPr>
          <w:rFonts w:ascii="Times New Roman" w:hAnsi="Times New Roman"/>
          <w:color w:val="000000"/>
        </w:rPr>
      </w:pPr>
      <w:r w:rsidRPr="005A1CA5">
        <w:rPr>
          <w:rFonts w:ascii="Times New Roman" w:hAnsi="Times New Roman"/>
          <w:color w:val="000000"/>
        </w:rPr>
        <w:t>use of a variety of learning resources (e.g., simplified text, illustrated guides or diagrams that show how to use equipment or perform skills, guides available in languages that students speak at home, bilingual dictionaries, visual material, displays; and materials and activities that reflect cultural diversity);</w:t>
      </w:r>
    </w:p>
    <w:p w14:paraId="2CD958F7" w14:textId="77777777" w:rsidR="00AA0094" w:rsidRPr="005A1CA5" w:rsidRDefault="00AA0094" w:rsidP="00FB3893">
      <w:pPr>
        <w:pStyle w:val="Pa17"/>
        <w:numPr>
          <w:ilvl w:val="0"/>
          <w:numId w:val="17"/>
        </w:numPr>
        <w:tabs>
          <w:tab w:val="left" w:pos="360"/>
        </w:tabs>
        <w:spacing w:after="240"/>
        <w:ind w:left="360"/>
        <w:rPr>
          <w:rFonts w:ascii="Times New Roman" w:hAnsi="Times New Roman"/>
          <w:color w:val="000000"/>
        </w:rPr>
      </w:pPr>
      <w:r w:rsidRPr="005A1CA5">
        <w:rPr>
          <w:rFonts w:ascii="Times New Roman" w:hAnsi="Times New Roman"/>
          <w:color w:val="000000"/>
        </w:rPr>
        <w:t>use of assessment accommodations (e.g., provision of extra time; use of interviews and oral presentations; use of portfolios, demonstrations, visual representations or models, or tasks requiring completion of graphic organizers or cloze sentences instead of essay questions and other assessment tasks that depend heavily on proficiency in English).</w:t>
      </w:r>
    </w:p>
    <w:p w14:paraId="2936D7AB" w14:textId="77777777" w:rsidR="00FB3893" w:rsidRDefault="00FB3893">
      <w:pPr>
        <w:spacing w:before="0" w:after="0" w:line="240" w:lineRule="auto"/>
        <w:jc w:val="left"/>
        <w:rPr>
          <w:rFonts w:ascii="Times New Roman" w:hAnsi="Times New Roman"/>
          <w:b/>
          <w:sz w:val="24"/>
          <w:szCs w:val="24"/>
          <w:lang w:eastAsia="zh-CN" w:bidi="ar-SA"/>
        </w:rPr>
      </w:pPr>
      <w:r>
        <w:rPr>
          <w:rFonts w:ascii="Times New Roman" w:hAnsi="Times New Roman"/>
          <w:b/>
        </w:rPr>
        <w:br w:type="page"/>
      </w:r>
    </w:p>
    <w:p w14:paraId="37FC9017" w14:textId="77777777" w:rsidR="000B42E0" w:rsidRPr="005A1CA5" w:rsidRDefault="00FB3893" w:rsidP="00FB3893">
      <w:pPr>
        <w:pStyle w:val="Pa11"/>
        <w:spacing w:after="240" w:line="240" w:lineRule="auto"/>
        <w:rPr>
          <w:rFonts w:ascii="Times New Roman" w:hAnsi="Times New Roman"/>
          <w:b/>
        </w:rPr>
      </w:pPr>
      <w:r w:rsidRPr="005A1CA5">
        <w:rPr>
          <w:rFonts w:ascii="Times New Roman" w:hAnsi="Times New Roman"/>
          <w:b/>
        </w:rPr>
        <w:lastRenderedPageBreak/>
        <w:t>Environmental Education and Canadian and World Studies</w:t>
      </w:r>
    </w:p>
    <w:p w14:paraId="6F309B71" w14:textId="77777777" w:rsidR="00AA0094" w:rsidRPr="005A1CA5" w:rsidRDefault="00AA0094" w:rsidP="00FB3893">
      <w:pPr>
        <w:pStyle w:val="Pa11"/>
        <w:spacing w:after="240" w:line="240" w:lineRule="auto"/>
        <w:rPr>
          <w:rFonts w:ascii="Times New Roman" w:hAnsi="Times New Roman"/>
          <w:b/>
          <w:color w:val="000000"/>
        </w:rPr>
      </w:pPr>
      <w:r w:rsidRPr="005A1CA5">
        <w:rPr>
          <w:rFonts w:ascii="Times New Roman" w:hAnsi="Times New Roman"/>
          <w:color w:val="000000"/>
        </w:rPr>
        <w:t xml:space="preserve">There are many opportunities to integrate environmental education into the teaching of Geography. Students can be encouraged to explore a range of environmental issues. In economics, students have opportunities to analyse the environmental impact of economic growth as well as issues related to the scarcity of natural resources. Students also consider how the actions of consumers and producers can affect the environment. </w:t>
      </w:r>
    </w:p>
    <w:p w14:paraId="36C83D21" w14:textId="77777777" w:rsidR="000B42E0" w:rsidRPr="005A1CA5" w:rsidRDefault="00FB3893" w:rsidP="00FB3893">
      <w:pPr>
        <w:pStyle w:val="Pa11"/>
        <w:spacing w:after="240" w:line="240" w:lineRule="auto"/>
        <w:rPr>
          <w:rFonts w:ascii="Times New Roman" w:hAnsi="Times New Roman"/>
          <w:b/>
        </w:rPr>
      </w:pPr>
      <w:r w:rsidRPr="005A1CA5">
        <w:rPr>
          <w:rFonts w:ascii="Times New Roman" w:hAnsi="Times New Roman"/>
          <w:b/>
        </w:rPr>
        <w:t>Healthy Relationships and Canadian and World Studies</w:t>
      </w:r>
    </w:p>
    <w:p w14:paraId="3ADDF73A" w14:textId="77777777" w:rsidR="00017398" w:rsidRPr="005A1CA5" w:rsidRDefault="00AA0094" w:rsidP="00FB3893">
      <w:pPr>
        <w:pStyle w:val="Pa11"/>
        <w:spacing w:after="240" w:line="240" w:lineRule="auto"/>
        <w:rPr>
          <w:rFonts w:ascii="Times New Roman" w:hAnsi="Times New Roman"/>
          <w:b/>
          <w:color w:val="000000"/>
        </w:rPr>
      </w:pPr>
      <w:r w:rsidRPr="005A1CA5">
        <w:rPr>
          <w:rFonts w:ascii="Times New Roman" w:hAnsi="Times New Roman"/>
          <w:color w:val="000000"/>
        </w:rPr>
        <w:t>A climate of cooperation, collaboration, respect, and open-mindedness is vital in the classroom. These attitudes and attributes enable students to develop an awareness of the complexity of a range of issues. Moreover, in examining issues from multiple perspectives, students develop not only an understanding of various positions on these issues but also a respect for different points of view. Students develop empathy as they analyse events and issues from the perspectives of people in different parts of Canada or the world, or from different historical eras. These attitudes and attributes provide a foundation on which students can develop their own identity, explore inter</w:t>
      </w:r>
      <w:r w:rsidRPr="005A1CA5">
        <w:rPr>
          <w:rFonts w:ascii="Times New Roman" w:hAnsi="Times New Roman"/>
          <w:color w:val="000000"/>
        </w:rPr>
        <w:softHyphen/>
        <w:t xml:space="preserve">connectedness with others, and form and maintain healthy relationships. </w:t>
      </w:r>
    </w:p>
    <w:p w14:paraId="7062368C" w14:textId="77777777" w:rsidR="000B42E0" w:rsidRPr="005A1CA5" w:rsidRDefault="00FB3893" w:rsidP="00FB3893">
      <w:pPr>
        <w:pStyle w:val="Pa11"/>
        <w:spacing w:after="240" w:line="240" w:lineRule="auto"/>
        <w:rPr>
          <w:rFonts w:ascii="Times New Roman" w:hAnsi="Times New Roman"/>
          <w:b/>
        </w:rPr>
      </w:pPr>
      <w:r w:rsidRPr="005A1CA5">
        <w:rPr>
          <w:rFonts w:ascii="Times New Roman" w:hAnsi="Times New Roman"/>
          <w:b/>
        </w:rPr>
        <w:t>Equity and Inclusive Education in the Canadian and World Studies Program</w:t>
      </w:r>
    </w:p>
    <w:p w14:paraId="02D387D5" w14:textId="77777777" w:rsidR="00AA0094" w:rsidRPr="005A1CA5" w:rsidRDefault="00AA0094" w:rsidP="00FB3893">
      <w:pPr>
        <w:pStyle w:val="Pa11"/>
        <w:spacing w:after="240" w:line="240" w:lineRule="auto"/>
        <w:rPr>
          <w:rFonts w:ascii="Times New Roman" w:hAnsi="Times New Roman"/>
          <w:b/>
          <w:color w:val="000000"/>
        </w:rPr>
      </w:pPr>
      <w:r w:rsidRPr="005A1CA5">
        <w:rPr>
          <w:rFonts w:ascii="Times New Roman" w:hAnsi="Times New Roman"/>
          <w:color w:val="000000"/>
        </w:rPr>
        <w:t>The Ontario equity and inclusive education strategy focuses on respecting diversity, promoting inclusive education, and identifying and eliminating discriminatory biases, systemic barriers, and power dynamics that limit the ability of students to learn, grow, and contribute to society. Antidiscrimination education continues to be an important and integral component of the strategy. It is important that teachers of Geography create an environment that will foster a sense of community where all students feel included and appreciated. It is imperative that students see themselves reflected in the choices of issues, examples, materials, and resources selected by the teacher. When leading discussions on topics related to diverse ethno</w:t>
      </w:r>
      <w:r w:rsidR="00E849EA" w:rsidRPr="005A1CA5">
        <w:rPr>
          <w:rFonts w:ascii="Times New Roman" w:hAnsi="Times New Roman"/>
          <w:color w:val="000000"/>
        </w:rPr>
        <w:t>-</w:t>
      </w:r>
      <w:r w:rsidRPr="005A1CA5">
        <w:rPr>
          <w:rFonts w:ascii="Times New Roman" w:hAnsi="Times New Roman"/>
          <w:color w:val="000000"/>
        </w:rPr>
        <w:t xml:space="preserve">cultural, socio-economic, or religious groups or the rights of citizenship, teachers should ensure that all students – regardless of culture, religious affiliation, gender, class, or sexual orientation – feel included and recognized in all learning activities and discussions. By teachers carefully choosing support materials that reflect the makeup of a class, students will see that they are respected. This will lead to student understanding of and respect for the differences that exist in their classroom and in the multiple communities to which they belong. </w:t>
      </w:r>
    </w:p>
    <w:p w14:paraId="080EAA4F" w14:textId="77777777" w:rsidR="000B42E0" w:rsidRPr="005A1CA5" w:rsidRDefault="00FB3893" w:rsidP="00FB3893">
      <w:pPr>
        <w:pStyle w:val="Pa11"/>
        <w:spacing w:after="240" w:line="240" w:lineRule="auto"/>
        <w:rPr>
          <w:rFonts w:ascii="Times New Roman" w:hAnsi="Times New Roman"/>
          <w:b/>
        </w:rPr>
      </w:pPr>
      <w:r w:rsidRPr="005A1CA5">
        <w:rPr>
          <w:rFonts w:ascii="Times New Roman" w:hAnsi="Times New Roman"/>
          <w:b/>
        </w:rPr>
        <w:t>Financial Literacy in Canadian and World Studies</w:t>
      </w:r>
    </w:p>
    <w:p w14:paraId="35A84775" w14:textId="77777777" w:rsidR="00AA0094" w:rsidRPr="005A1CA5" w:rsidRDefault="00AA0094" w:rsidP="00FB3893">
      <w:pPr>
        <w:pStyle w:val="Pa11"/>
        <w:spacing w:after="240" w:line="240" w:lineRule="auto"/>
        <w:rPr>
          <w:rFonts w:ascii="Times New Roman" w:hAnsi="Times New Roman"/>
          <w:b/>
          <w:color w:val="000000"/>
        </w:rPr>
      </w:pPr>
      <w:r w:rsidRPr="005A1CA5">
        <w:rPr>
          <w:rFonts w:ascii="Times New Roman" w:hAnsi="Times New Roman"/>
          <w:color w:val="000000"/>
        </w:rPr>
        <w:t>Financial literacy education can provide the preparation Ontario students need to make informed decisions and choices in a complex and fast-changing financial world. They need to develop an understanding of world economic forces and the effects of those forces at the loca</w:t>
      </w:r>
      <w:r w:rsidR="00A12418" w:rsidRPr="005A1CA5">
        <w:rPr>
          <w:rFonts w:ascii="Times New Roman" w:hAnsi="Times New Roman"/>
          <w:color w:val="000000"/>
        </w:rPr>
        <w:t>l, national, and global level. I</w:t>
      </w:r>
      <w:r w:rsidRPr="005A1CA5">
        <w:rPr>
          <w:rFonts w:ascii="Times New Roman" w:hAnsi="Times New Roman"/>
          <w:color w:val="000000"/>
        </w:rPr>
        <w:t>n order to make wise choices, they will need to understand how such forces affect their own and their families’ economic and financial circumstances. Finally, to become responsible citizens in the global economy, they will need to understand the social, environmental, and ethical implications of their own choices as consumers. For all of these reasons, financial literacy is an essential com</w:t>
      </w:r>
      <w:r w:rsidRPr="005A1CA5">
        <w:rPr>
          <w:rFonts w:ascii="Times New Roman" w:hAnsi="Times New Roman"/>
          <w:color w:val="000000"/>
        </w:rPr>
        <w:softHyphen/>
        <w:t xml:space="preserve">ponent of the education of Ontario students. </w:t>
      </w:r>
    </w:p>
    <w:p w14:paraId="13CA2B2A" w14:textId="77777777" w:rsidR="000B42E0" w:rsidRPr="00FB3893" w:rsidRDefault="00FB3893" w:rsidP="00FB3893">
      <w:pPr>
        <w:pStyle w:val="Pa11"/>
        <w:spacing w:after="240" w:line="240" w:lineRule="auto"/>
        <w:rPr>
          <w:rFonts w:ascii="Times New Roman" w:hAnsi="Times New Roman"/>
          <w:b/>
          <w:sz w:val="22"/>
          <w:szCs w:val="22"/>
        </w:rPr>
      </w:pPr>
      <w:r w:rsidRPr="00FB3893">
        <w:rPr>
          <w:rFonts w:ascii="Times New Roman" w:hAnsi="Times New Roman"/>
          <w:b/>
          <w:sz w:val="22"/>
          <w:szCs w:val="22"/>
        </w:rPr>
        <w:lastRenderedPageBreak/>
        <w:t>Literacy, Mathematical Literacy, and Inquiry Skills in Canadian and World Studies</w:t>
      </w:r>
    </w:p>
    <w:p w14:paraId="4DE6A261" w14:textId="77777777" w:rsidR="00AA0094" w:rsidRPr="005A1CA5" w:rsidRDefault="00AA0094" w:rsidP="00FB3893">
      <w:pPr>
        <w:pStyle w:val="Pa11"/>
        <w:spacing w:after="240" w:line="240" w:lineRule="auto"/>
        <w:rPr>
          <w:rFonts w:ascii="Times New Roman" w:hAnsi="Times New Roman"/>
          <w:b/>
          <w:color w:val="000000"/>
        </w:rPr>
      </w:pPr>
      <w:r w:rsidRPr="005A1CA5">
        <w:rPr>
          <w:rFonts w:ascii="Times New Roman" w:hAnsi="Times New Roman"/>
          <w:color w:val="000000"/>
        </w:rPr>
        <w:t xml:space="preserve">Many of the activities and tasks that students undertake in the Geography curriculum involve literacy skills relating to oral, written, and visual communication. In all Geography courses, students are required to use appropriate and correct terminology, including that related to the concepts of disciplinary thinking, and are encouraged to use language with care and precision in order to communicate effectively. </w:t>
      </w:r>
    </w:p>
    <w:p w14:paraId="23F03EF4" w14:textId="77777777" w:rsidR="00AA0094" w:rsidRPr="005A1CA5" w:rsidRDefault="00AA0094" w:rsidP="00FB3893">
      <w:pPr>
        <w:autoSpaceDE w:val="0"/>
        <w:autoSpaceDN w:val="0"/>
        <w:adjustRightInd w:val="0"/>
        <w:spacing w:before="0" w:after="240" w:line="201" w:lineRule="atLeast"/>
        <w:jc w:val="left"/>
        <w:rPr>
          <w:rFonts w:ascii="Times New Roman" w:hAnsi="Times New Roman"/>
          <w:color w:val="000000"/>
          <w:sz w:val="24"/>
          <w:szCs w:val="24"/>
          <w:lang w:eastAsia="zh-CN"/>
        </w:rPr>
      </w:pPr>
      <w:r w:rsidRPr="005A1CA5">
        <w:rPr>
          <w:rFonts w:ascii="Times New Roman" w:hAnsi="Times New Roman"/>
          <w:color w:val="000000"/>
          <w:sz w:val="24"/>
          <w:szCs w:val="24"/>
          <w:lang w:eastAsia="zh-CN"/>
        </w:rPr>
        <w:t xml:space="preserve">Helpful advice for effectively addressing the literacy demands of different curriculum areas, including those represented in </w:t>
      </w:r>
      <w:r w:rsidR="00D06848" w:rsidRPr="005A1CA5">
        <w:rPr>
          <w:rFonts w:ascii="Times New Roman" w:hAnsi="Times New Roman"/>
          <w:color w:val="000000"/>
          <w:sz w:val="24"/>
          <w:szCs w:val="24"/>
          <w:lang w:eastAsia="zh-CN"/>
        </w:rPr>
        <w:t>Geography</w:t>
      </w:r>
      <w:r w:rsidRPr="005A1CA5">
        <w:rPr>
          <w:rFonts w:ascii="Times New Roman" w:hAnsi="Times New Roman"/>
          <w:color w:val="000000"/>
          <w:sz w:val="24"/>
          <w:szCs w:val="24"/>
          <w:lang w:eastAsia="zh-CN"/>
        </w:rPr>
        <w:t xml:space="preserve"> may be found in resource materials available in the literacy domain of the </w:t>
      </w:r>
      <w:proofErr w:type="spellStart"/>
      <w:r w:rsidRPr="005A1CA5">
        <w:rPr>
          <w:rFonts w:ascii="Times New Roman" w:hAnsi="Times New Roman"/>
          <w:color w:val="000000"/>
          <w:sz w:val="24"/>
          <w:szCs w:val="24"/>
          <w:lang w:eastAsia="zh-CN"/>
        </w:rPr>
        <w:t>EduGAINS</w:t>
      </w:r>
      <w:proofErr w:type="spellEnd"/>
      <w:r w:rsidRPr="005A1CA5">
        <w:rPr>
          <w:rFonts w:ascii="Times New Roman" w:hAnsi="Times New Roman"/>
          <w:color w:val="000000"/>
          <w:sz w:val="24"/>
          <w:szCs w:val="24"/>
          <w:lang w:eastAsia="zh-CN"/>
        </w:rPr>
        <w:t xml:space="preserve"> website, at www.edugains.ca/newsite/literacy/index.html. </w:t>
      </w:r>
    </w:p>
    <w:p w14:paraId="52ABD6B4" w14:textId="77777777" w:rsidR="00AA0094" w:rsidRPr="005A1CA5" w:rsidRDefault="00AA0094" w:rsidP="00FB3893">
      <w:pPr>
        <w:autoSpaceDE w:val="0"/>
        <w:autoSpaceDN w:val="0"/>
        <w:adjustRightInd w:val="0"/>
        <w:spacing w:before="0" w:after="240" w:line="201" w:lineRule="atLeast"/>
        <w:jc w:val="left"/>
        <w:rPr>
          <w:rFonts w:ascii="Times New Roman" w:hAnsi="Times New Roman"/>
          <w:color w:val="000000"/>
          <w:sz w:val="24"/>
          <w:szCs w:val="24"/>
          <w:lang w:eastAsia="zh-CN"/>
        </w:rPr>
      </w:pPr>
      <w:r w:rsidRPr="005A1CA5">
        <w:rPr>
          <w:rFonts w:ascii="Times New Roman" w:hAnsi="Times New Roman"/>
          <w:color w:val="000000"/>
          <w:sz w:val="24"/>
          <w:szCs w:val="24"/>
          <w:lang w:eastAsia="zh-CN"/>
        </w:rPr>
        <w:t xml:space="preserve">The Geography program also builds on, reinforces, and enhances mathematical literacy. Geography provides students with opportunities to reinforce their mathematical literacy in areas involving computational strategies and data management and, in particular, the ability to read and construct graphs. </w:t>
      </w:r>
    </w:p>
    <w:p w14:paraId="25589CD8" w14:textId="77777777" w:rsidR="00AA0094" w:rsidRPr="005A1CA5" w:rsidRDefault="00AA0094" w:rsidP="00FB3893">
      <w:pPr>
        <w:autoSpaceDE w:val="0"/>
        <w:autoSpaceDN w:val="0"/>
        <w:adjustRightInd w:val="0"/>
        <w:spacing w:before="0" w:after="240" w:line="201" w:lineRule="atLeast"/>
        <w:jc w:val="left"/>
        <w:rPr>
          <w:rFonts w:ascii="Times New Roman" w:hAnsi="Times New Roman"/>
          <w:color w:val="000000"/>
          <w:sz w:val="24"/>
          <w:szCs w:val="24"/>
          <w:lang w:eastAsia="zh-CN"/>
        </w:rPr>
      </w:pPr>
      <w:r w:rsidRPr="005A1CA5">
        <w:rPr>
          <w:rFonts w:ascii="Times New Roman" w:hAnsi="Times New Roman"/>
          <w:color w:val="000000"/>
          <w:sz w:val="24"/>
          <w:szCs w:val="24"/>
          <w:lang w:eastAsia="zh-CN"/>
        </w:rPr>
        <w:t xml:space="preserve">Inquiry and research are at the heart of learning in all subject areas. In Geography courses, students are encouraged to ask questions </w:t>
      </w:r>
      <w:proofErr w:type="gramStart"/>
      <w:r w:rsidRPr="005A1CA5">
        <w:rPr>
          <w:rFonts w:ascii="Times New Roman" w:hAnsi="Times New Roman"/>
          <w:color w:val="000000"/>
          <w:sz w:val="24"/>
          <w:szCs w:val="24"/>
          <w:lang w:eastAsia="zh-CN"/>
        </w:rPr>
        <w:t>and  explore</w:t>
      </w:r>
      <w:proofErr w:type="gramEnd"/>
      <w:r w:rsidRPr="005A1CA5">
        <w:rPr>
          <w:rFonts w:ascii="Times New Roman" w:hAnsi="Times New Roman"/>
          <w:color w:val="000000"/>
          <w:sz w:val="24"/>
          <w:szCs w:val="24"/>
          <w:lang w:eastAsia="zh-CN"/>
        </w:rPr>
        <w:t xml:space="preserve"> a variety of possible answers to those questions. </w:t>
      </w:r>
    </w:p>
    <w:p w14:paraId="5385E20F" w14:textId="77777777" w:rsidR="00AA0094" w:rsidRPr="005A1CA5" w:rsidRDefault="00FB3893" w:rsidP="00FB3893">
      <w:pPr>
        <w:pStyle w:val="Pa11"/>
        <w:spacing w:after="240"/>
        <w:rPr>
          <w:rFonts w:ascii="Times New Roman" w:hAnsi="Times New Roman"/>
          <w:b/>
          <w:color w:val="000000"/>
        </w:rPr>
      </w:pPr>
      <w:r w:rsidRPr="005A1CA5">
        <w:rPr>
          <w:rFonts w:ascii="Times New Roman" w:hAnsi="Times New Roman"/>
          <w:b/>
        </w:rPr>
        <w:t>Critical Thinking and Critical Literacy in Canadian and World Studies</w:t>
      </w:r>
    </w:p>
    <w:p w14:paraId="523E4040" w14:textId="77777777" w:rsidR="00AA0094" w:rsidRPr="005A1CA5" w:rsidRDefault="00AA0094" w:rsidP="00FB3893">
      <w:pPr>
        <w:autoSpaceDE w:val="0"/>
        <w:autoSpaceDN w:val="0"/>
        <w:adjustRightInd w:val="0"/>
        <w:spacing w:before="0" w:after="240" w:line="201" w:lineRule="atLeast"/>
        <w:jc w:val="left"/>
        <w:rPr>
          <w:rFonts w:ascii="Times New Roman" w:hAnsi="Times New Roman"/>
          <w:color w:val="000000"/>
          <w:sz w:val="24"/>
          <w:szCs w:val="24"/>
          <w:lang w:eastAsia="zh-CN"/>
        </w:rPr>
      </w:pPr>
      <w:r w:rsidRPr="005A1CA5">
        <w:rPr>
          <w:rFonts w:ascii="Times New Roman" w:hAnsi="Times New Roman"/>
          <w:color w:val="000000"/>
          <w:sz w:val="24"/>
          <w:szCs w:val="24"/>
          <w:lang w:eastAsia="zh-CN"/>
        </w:rPr>
        <w:t xml:space="preserve">Students use critical-thinking skills in Geography when they assess, analyse, and/or evaluate the impact of something and when they form an opinion about something and support that opinion with a rationale. in order to think critically, students need to examine the opinions and values of others, detect bias, look for implied meaning, and use the information gathered to form a personal opinion or stance, or a personal plan of action with regard to making a difference. In Geography, students who are critically literate are able, for example, to actively analyse media messages and determine potential motives and underlying messages. They are able to determine what biases might be contained in texts, media, and resource material and why that might be, how the content of these materials might be determined and by whom, and whose perspectives might have been left out and why. Students would then be equipped to produce their own interpretation of the issue. </w:t>
      </w:r>
    </w:p>
    <w:p w14:paraId="3933B92F" w14:textId="77777777" w:rsidR="00ED3486" w:rsidRPr="005A1CA5" w:rsidRDefault="00FB3893" w:rsidP="00FB3893">
      <w:pPr>
        <w:pStyle w:val="Pa11"/>
        <w:spacing w:after="240"/>
        <w:rPr>
          <w:rFonts w:ascii="Times New Roman" w:hAnsi="Times New Roman"/>
          <w:b/>
          <w:color w:val="000000"/>
        </w:rPr>
      </w:pPr>
      <w:r w:rsidRPr="005A1CA5">
        <w:rPr>
          <w:rFonts w:ascii="Times New Roman" w:hAnsi="Times New Roman"/>
          <w:b/>
        </w:rPr>
        <w:t>The Role of the School Library in the Canadian and World Studies Program</w:t>
      </w:r>
    </w:p>
    <w:p w14:paraId="10540310" w14:textId="77777777" w:rsidR="00ED3486" w:rsidRPr="005A1CA5" w:rsidRDefault="00ED3486" w:rsidP="00FB3893">
      <w:pPr>
        <w:pStyle w:val="Pa11"/>
        <w:spacing w:after="240"/>
        <w:rPr>
          <w:rFonts w:ascii="Times New Roman" w:hAnsi="Times New Roman"/>
        </w:rPr>
      </w:pPr>
      <w:r w:rsidRPr="005A1CA5">
        <w:rPr>
          <w:rFonts w:ascii="Times New Roman" w:hAnsi="Times New Roman"/>
        </w:rPr>
        <w:t>The school library program can help build and transform students’ knowledge in order to support lifelong learning in our information- and knowledge-based society. The school library program supports student success across the Canadian and world studies curriculum by encouraging students to read widely, teaching them to examine and read many forms of text for understanding and enjoyment, and helping them improve their research skills and effectively use information gathered through research.</w:t>
      </w:r>
    </w:p>
    <w:p w14:paraId="02063F21" w14:textId="77777777" w:rsidR="00FB3893" w:rsidRDefault="00FB3893">
      <w:pPr>
        <w:spacing w:before="0" w:after="0" w:line="240" w:lineRule="auto"/>
        <w:jc w:val="left"/>
        <w:rPr>
          <w:rFonts w:ascii="Times New Roman" w:hAnsi="Times New Roman"/>
          <w:sz w:val="24"/>
          <w:szCs w:val="24"/>
        </w:rPr>
      </w:pPr>
      <w:r>
        <w:rPr>
          <w:rFonts w:ascii="Times New Roman" w:hAnsi="Times New Roman"/>
          <w:sz w:val="24"/>
          <w:szCs w:val="24"/>
        </w:rPr>
        <w:br w:type="page"/>
      </w:r>
    </w:p>
    <w:p w14:paraId="44B07EF3" w14:textId="77777777" w:rsidR="00ED3486" w:rsidRPr="005A1CA5" w:rsidRDefault="00ED3486" w:rsidP="00FB3893">
      <w:pPr>
        <w:spacing w:before="0" w:after="240"/>
        <w:jc w:val="left"/>
        <w:rPr>
          <w:rFonts w:ascii="Times New Roman" w:hAnsi="Times New Roman"/>
          <w:sz w:val="24"/>
          <w:szCs w:val="24"/>
        </w:rPr>
      </w:pPr>
      <w:r w:rsidRPr="005A1CA5">
        <w:rPr>
          <w:rFonts w:ascii="Times New Roman" w:hAnsi="Times New Roman"/>
          <w:sz w:val="24"/>
          <w:szCs w:val="24"/>
        </w:rPr>
        <w:lastRenderedPageBreak/>
        <w:t xml:space="preserve">The school library program enables students to: </w:t>
      </w:r>
    </w:p>
    <w:p w14:paraId="4202FF54" w14:textId="77777777" w:rsidR="00ED3486" w:rsidRPr="00FB3893" w:rsidRDefault="00ED3486" w:rsidP="00FB3893">
      <w:pPr>
        <w:pStyle w:val="ListParagraph"/>
        <w:numPr>
          <w:ilvl w:val="0"/>
          <w:numId w:val="35"/>
        </w:numPr>
        <w:spacing w:before="0" w:after="240"/>
        <w:jc w:val="left"/>
        <w:rPr>
          <w:rFonts w:ascii="Times New Roman" w:hAnsi="Times New Roman"/>
          <w:sz w:val="24"/>
          <w:szCs w:val="24"/>
        </w:rPr>
      </w:pPr>
      <w:r w:rsidRPr="00FB3893">
        <w:rPr>
          <w:rFonts w:ascii="Times New Roman" w:hAnsi="Times New Roman"/>
          <w:sz w:val="24"/>
          <w:szCs w:val="24"/>
        </w:rPr>
        <w:t xml:space="preserve">develop a love of reading for learning and for pleasure; </w:t>
      </w:r>
    </w:p>
    <w:p w14:paraId="080A1C33" w14:textId="77777777" w:rsidR="00ED3486" w:rsidRPr="00FB3893" w:rsidRDefault="00ED3486" w:rsidP="00FB3893">
      <w:pPr>
        <w:pStyle w:val="ListParagraph"/>
        <w:numPr>
          <w:ilvl w:val="0"/>
          <w:numId w:val="35"/>
        </w:numPr>
        <w:spacing w:before="0" w:after="240"/>
        <w:jc w:val="left"/>
        <w:rPr>
          <w:rFonts w:ascii="Times New Roman" w:hAnsi="Times New Roman"/>
          <w:sz w:val="24"/>
          <w:szCs w:val="24"/>
        </w:rPr>
      </w:pPr>
      <w:r w:rsidRPr="00FB3893">
        <w:rPr>
          <w:rFonts w:ascii="Times New Roman" w:hAnsi="Times New Roman"/>
          <w:sz w:val="24"/>
          <w:szCs w:val="24"/>
        </w:rPr>
        <w:t xml:space="preserve">acquire an understanding of the richness and diversity of texts produced in Canada and around the world; </w:t>
      </w:r>
    </w:p>
    <w:p w14:paraId="06E88C79" w14:textId="77777777" w:rsidR="00ED3486" w:rsidRPr="00FB3893" w:rsidRDefault="00ED3486" w:rsidP="00FB3893">
      <w:pPr>
        <w:pStyle w:val="ListParagraph"/>
        <w:numPr>
          <w:ilvl w:val="0"/>
          <w:numId w:val="35"/>
        </w:numPr>
        <w:spacing w:before="0" w:after="240"/>
        <w:jc w:val="left"/>
        <w:rPr>
          <w:rFonts w:ascii="Times New Roman" w:hAnsi="Times New Roman"/>
          <w:sz w:val="24"/>
          <w:szCs w:val="24"/>
        </w:rPr>
      </w:pPr>
      <w:r w:rsidRPr="00FB3893">
        <w:rPr>
          <w:rFonts w:ascii="Times New Roman" w:hAnsi="Times New Roman"/>
          <w:sz w:val="24"/>
          <w:szCs w:val="24"/>
        </w:rPr>
        <w:t xml:space="preserve">obtain access to programs, resources, and integrated technologies that support all curriculum areas; </w:t>
      </w:r>
    </w:p>
    <w:p w14:paraId="2261BD6C" w14:textId="77777777" w:rsidR="00ED3486" w:rsidRPr="00FB3893" w:rsidRDefault="00ED3486" w:rsidP="00FB3893">
      <w:pPr>
        <w:pStyle w:val="ListParagraph"/>
        <w:numPr>
          <w:ilvl w:val="0"/>
          <w:numId w:val="35"/>
        </w:numPr>
        <w:spacing w:before="0" w:after="240"/>
        <w:jc w:val="left"/>
        <w:rPr>
          <w:rFonts w:ascii="Times New Roman" w:hAnsi="Times New Roman"/>
          <w:sz w:val="24"/>
          <w:szCs w:val="24"/>
          <w:lang w:eastAsia="zh-CN" w:bidi="ar-SA"/>
        </w:rPr>
      </w:pPr>
      <w:r w:rsidRPr="00FB3893">
        <w:rPr>
          <w:rFonts w:ascii="Times New Roman" w:hAnsi="Times New Roman"/>
          <w:sz w:val="24"/>
          <w:szCs w:val="24"/>
        </w:rPr>
        <w:t>understand and value the role of public library systems as a resource for lifelong learning.</w:t>
      </w:r>
    </w:p>
    <w:p w14:paraId="1AACAC4E" w14:textId="77777777" w:rsidR="00ED3486" w:rsidRPr="005A1CA5" w:rsidRDefault="00ED3486" w:rsidP="00FB3893">
      <w:pPr>
        <w:pStyle w:val="Pa11"/>
        <w:spacing w:after="240"/>
        <w:rPr>
          <w:rFonts w:ascii="Times New Roman" w:hAnsi="Times New Roman"/>
          <w:b/>
          <w:color w:val="000000"/>
        </w:rPr>
      </w:pPr>
      <w:r w:rsidRPr="005A1CA5">
        <w:rPr>
          <w:rFonts w:ascii="Times New Roman" w:hAnsi="Times New Roman"/>
        </w:rPr>
        <w:t>The school library program plays a key role in the development of information literacy and research skills. Teacher-librarians, where available, collaborate with classroom or content-area teachers to design, teach, and provide students with authentic information and research tasks that foster learning, including the ability to:</w:t>
      </w:r>
    </w:p>
    <w:p w14:paraId="6D5AFE88" w14:textId="77777777" w:rsidR="00ED3486" w:rsidRPr="005A1CA5" w:rsidRDefault="00ED3486" w:rsidP="00FB3893">
      <w:pPr>
        <w:pStyle w:val="Pa11"/>
        <w:numPr>
          <w:ilvl w:val="0"/>
          <w:numId w:val="37"/>
        </w:numPr>
        <w:rPr>
          <w:rFonts w:ascii="Times New Roman" w:hAnsi="Times New Roman"/>
          <w:b/>
          <w:color w:val="000000"/>
        </w:rPr>
      </w:pPr>
      <w:r w:rsidRPr="005A1CA5">
        <w:rPr>
          <w:rFonts w:ascii="Times New Roman" w:hAnsi="Times New Roman"/>
        </w:rPr>
        <w:t xml:space="preserve">access, select, gather, process, critically evaluate, create, and communicate information; </w:t>
      </w:r>
    </w:p>
    <w:p w14:paraId="56E38B36" w14:textId="77777777" w:rsidR="00ED3486" w:rsidRPr="005A1CA5" w:rsidRDefault="00ED3486" w:rsidP="00FB3893">
      <w:pPr>
        <w:pStyle w:val="Pa11"/>
        <w:numPr>
          <w:ilvl w:val="0"/>
          <w:numId w:val="37"/>
        </w:numPr>
        <w:rPr>
          <w:rFonts w:ascii="Times New Roman" w:hAnsi="Times New Roman"/>
          <w:b/>
          <w:color w:val="000000"/>
        </w:rPr>
      </w:pPr>
      <w:r w:rsidRPr="005A1CA5">
        <w:rPr>
          <w:rFonts w:ascii="Times New Roman" w:hAnsi="Times New Roman"/>
        </w:rPr>
        <w:t xml:space="preserve">use the information obtained to explore and investigate issues, solve problems, make decisions, build knowledge, create personal meaning, and enrich their lives; </w:t>
      </w:r>
    </w:p>
    <w:p w14:paraId="72606E5B" w14:textId="77777777" w:rsidR="00ED3486" w:rsidRPr="005A1CA5" w:rsidRDefault="00ED3486" w:rsidP="00FB3893">
      <w:pPr>
        <w:pStyle w:val="Pa11"/>
        <w:numPr>
          <w:ilvl w:val="0"/>
          <w:numId w:val="37"/>
        </w:numPr>
        <w:rPr>
          <w:rFonts w:ascii="Times New Roman" w:hAnsi="Times New Roman"/>
          <w:b/>
          <w:color w:val="000000"/>
        </w:rPr>
      </w:pPr>
      <w:r w:rsidRPr="005A1CA5">
        <w:rPr>
          <w:rFonts w:ascii="Times New Roman" w:hAnsi="Times New Roman"/>
        </w:rPr>
        <w:t xml:space="preserve">communicate their findings to different audiences, using a variety of formats and technologies; </w:t>
      </w:r>
    </w:p>
    <w:p w14:paraId="78768DCB" w14:textId="77777777" w:rsidR="00ED3486" w:rsidRPr="005A1CA5" w:rsidRDefault="00ED3486" w:rsidP="00FB3893">
      <w:pPr>
        <w:pStyle w:val="Pa11"/>
        <w:numPr>
          <w:ilvl w:val="0"/>
          <w:numId w:val="37"/>
        </w:numPr>
        <w:spacing w:after="240"/>
        <w:rPr>
          <w:rFonts w:ascii="Times New Roman" w:hAnsi="Times New Roman"/>
          <w:b/>
          <w:color w:val="000000"/>
        </w:rPr>
      </w:pPr>
      <w:r w:rsidRPr="005A1CA5">
        <w:rPr>
          <w:rFonts w:ascii="Times New Roman" w:hAnsi="Times New Roman"/>
        </w:rPr>
        <w:t>use information and research with understanding, responsibility, and imagination.</w:t>
      </w:r>
    </w:p>
    <w:p w14:paraId="772AA4F2" w14:textId="77777777" w:rsidR="00ED3486" w:rsidRPr="005A1CA5" w:rsidRDefault="00ED3486" w:rsidP="00FB3893">
      <w:pPr>
        <w:pStyle w:val="Pa11"/>
        <w:spacing w:after="240"/>
        <w:rPr>
          <w:rFonts w:ascii="Times New Roman" w:hAnsi="Times New Roman"/>
        </w:rPr>
      </w:pPr>
      <w:r w:rsidRPr="005A1CA5">
        <w:rPr>
          <w:rFonts w:ascii="Times New Roman" w:hAnsi="Times New Roman"/>
        </w:rPr>
        <w:t>In addition, teacher-librarians can work with teachers of Canadian and world studies to help students:</w:t>
      </w:r>
    </w:p>
    <w:p w14:paraId="3A06D006" w14:textId="77777777" w:rsidR="00ED3486" w:rsidRPr="005A1CA5" w:rsidRDefault="00ED3486" w:rsidP="00FB3893">
      <w:pPr>
        <w:pStyle w:val="ListParagraph"/>
        <w:numPr>
          <w:ilvl w:val="0"/>
          <w:numId w:val="20"/>
        </w:numPr>
        <w:spacing w:before="0" w:after="240"/>
        <w:jc w:val="left"/>
        <w:rPr>
          <w:rFonts w:ascii="Times New Roman" w:hAnsi="Times New Roman"/>
          <w:sz w:val="24"/>
          <w:szCs w:val="24"/>
          <w:lang w:eastAsia="zh-CN" w:bidi="ar-SA"/>
        </w:rPr>
      </w:pPr>
      <w:r w:rsidRPr="005A1CA5">
        <w:rPr>
          <w:rFonts w:ascii="Times New Roman" w:hAnsi="Times New Roman"/>
          <w:sz w:val="24"/>
          <w:szCs w:val="24"/>
        </w:rPr>
        <w:t xml:space="preserve">develop literacy in using non-print forms, such as the Internet, CDs, DVDs, and videos, in order to access information, databases, and demonstrations relevant to Canadian and world studies; </w:t>
      </w:r>
    </w:p>
    <w:p w14:paraId="3267569D" w14:textId="77777777" w:rsidR="00ED3486" w:rsidRPr="005A1CA5" w:rsidRDefault="00ED3486" w:rsidP="00FB3893">
      <w:pPr>
        <w:pStyle w:val="ListParagraph"/>
        <w:numPr>
          <w:ilvl w:val="0"/>
          <w:numId w:val="20"/>
        </w:numPr>
        <w:spacing w:before="0" w:after="240"/>
        <w:jc w:val="left"/>
        <w:rPr>
          <w:rFonts w:ascii="Times New Roman" w:hAnsi="Times New Roman"/>
          <w:sz w:val="24"/>
          <w:szCs w:val="24"/>
          <w:lang w:eastAsia="zh-CN" w:bidi="ar-SA"/>
        </w:rPr>
      </w:pPr>
      <w:r w:rsidRPr="005A1CA5">
        <w:rPr>
          <w:rFonts w:ascii="Times New Roman" w:hAnsi="Times New Roman"/>
          <w:sz w:val="24"/>
          <w:szCs w:val="24"/>
        </w:rPr>
        <w:t xml:space="preserve">design questions for Canadian and world studies inquiries; </w:t>
      </w:r>
    </w:p>
    <w:p w14:paraId="4172961C" w14:textId="77777777" w:rsidR="00ED3486" w:rsidRPr="005A1CA5" w:rsidRDefault="00ED3486" w:rsidP="00FB3893">
      <w:pPr>
        <w:pStyle w:val="ListParagraph"/>
        <w:numPr>
          <w:ilvl w:val="0"/>
          <w:numId w:val="20"/>
        </w:numPr>
        <w:spacing w:before="0" w:after="240"/>
        <w:jc w:val="left"/>
        <w:rPr>
          <w:rFonts w:ascii="Times New Roman" w:hAnsi="Times New Roman"/>
          <w:sz w:val="24"/>
          <w:szCs w:val="24"/>
          <w:lang w:eastAsia="zh-CN" w:bidi="ar-SA"/>
        </w:rPr>
      </w:pPr>
      <w:r w:rsidRPr="005A1CA5">
        <w:rPr>
          <w:rFonts w:ascii="Times New Roman" w:hAnsi="Times New Roman"/>
          <w:sz w:val="24"/>
          <w:szCs w:val="24"/>
        </w:rPr>
        <w:t>create and produce single-medium or multimedia presentations.</w:t>
      </w:r>
    </w:p>
    <w:p w14:paraId="63F5782D" w14:textId="77777777" w:rsidR="00ED3486" w:rsidRPr="005A1CA5" w:rsidRDefault="00ED3486" w:rsidP="00FB3893">
      <w:pPr>
        <w:pStyle w:val="Pa11"/>
        <w:spacing w:after="240"/>
        <w:rPr>
          <w:rFonts w:ascii="Times New Roman" w:hAnsi="Times New Roman"/>
          <w:b/>
          <w:color w:val="000000"/>
        </w:rPr>
      </w:pPr>
      <w:r w:rsidRPr="005A1CA5">
        <w:rPr>
          <w:rFonts w:ascii="Times New Roman" w:hAnsi="Times New Roman"/>
        </w:rPr>
        <w:t>Teachers of Canadian and world studies are also encouraged to collaborate with both local librarians and teacher-librarians on collecting digital, print, and visual resources for projects (e.g., biographies and/or autobiographies of people who have contributed to Canada; books with historical and geographic photographs and maps of Canada; culture-specific image collections; and informational videos). Librarians may also be able to assist in accessing a variety of online resources and collections (e.g., professional articles, image galleries, videos).</w:t>
      </w:r>
    </w:p>
    <w:p w14:paraId="5B10458A" w14:textId="77777777" w:rsidR="00ED3486" w:rsidRPr="005A1CA5" w:rsidRDefault="00ED3486" w:rsidP="00FB3893">
      <w:pPr>
        <w:pStyle w:val="Pa11"/>
        <w:spacing w:after="240"/>
        <w:rPr>
          <w:rFonts w:ascii="Times New Roman" w:hAnsi="Times New Roman"/>
          <w:b/>
          <w:color w:val="000000"/>
        </w:rPr>
      </w:pPr>
      <w:r w:rsidRPr="005A1CA5">
        <w:rPr>
          <w:rFonts w:ascii="Times New Roman" w:hAnsi="Times New Roman"/>
        </w:rPr>
        <w:t>Teachers need to discuss with students the concept of ownership of work and the importance of copyright in all forms of media.</w:t>
      </w:r>
    </w:p>
    <w:p w14:paraId="1A48AE41" w14:textId="77777777" w:rsidR="00FB3893" w:rsidRDefault="00FB3893">
      <w:pPr>
        <w:spacing w:before="0" w:after="0" w:line="240" w:lineRule="auto"/>
        <w:jc w:val="left"/>
        <w:rPr>
          <w:rFonts w:ascii="Times New Roman" w:hAnsi="Times New Roman"/>
          <w:b/>
          <w:sz w:val="24"/>
          <w:szCs w:val="24"/>
          <w:lang w:eastAsia="zh-CN" w:bidi="ar-SA"/>
        </w:rPr>
      </w:pPr>
      <w:r>
        <w:rPr>
          <w:rFonts w:ascii="Times New Roman" w:hAnsi="Times New Roman"/>
          <w:b/>
        </w:rPr>
        <w:br w:type="page"/>
      </w:r>
    </w:p>
    <w:p w14:paraId="7151B566" w14:textId="77777777" w:rsidR="00AA0094" w:rsidRPr="005A1CA5" w:rsidRDefault="00FB3893" w:rsidP="00FB3893">
      <w:pPr>
        <w:pStyle w:val="Pa11"/>
        <w:spacing w:after="240"/>
        <w:rPr>
          <w:rFonts w:ascii="Times New Roman" w:hAnsi="Times New Roman"/>
          <w:b/>
          <w:color w:val="000000"/>
        </w:rPr>
      </w:pPr>
      <w:r w:rsidRPr="005A1CA5">
        <w:rPr>
          <w:rFonts w:ascii="Times New Roman" w:hAnsi="Times New Roman"/>
          <w:b/>
        </w:rPr>
        <w:lastRenderedPageBreak/>
        <w:t>The Role of Information and Communications Technology in the Canadian and World Studies Program</w:t>
      </w:r>
    </w:p>
    <w:p w14:paraId="66A8F653" w14:textId="77777777" w:rsidR="00AA0094" w:rsidRPr="005A1CA5" w:rsidRDefault="00AA0094" w:rsidP="00FB3893">
      <w:pPr>
        <w:autoSpaceDE w:val="0"/>
        <w:autoSpaceDN w:val="0"/>
        <w:adjustRightInd w:val="0"/>
        <w:spacing w:before="0" w:after="240" w:line="201" w:lineRule="atLeast"/>
        <w:jc w:val="left"/>
        <w:rPr>
          <w:rFonts w:ascii="Times New Roman" w:hAnsi="Times New Roman"/>
          <w:color w:val="000000"/>
          <w:sz w:val="24"/>
          <w:szCs w:val="24"/>
          <w:lang w:eastAsia="zh-CN"/>
        </w:rPr>
      </w:pPr>
      <w:r w:rsidRPr="005A1CA5">
        <w:rPr>
          <w:rFonts w:ascii="Times New Roman" w:hAnsi="Times New Roman"/>
          <w:color w:val="000000"/>
          <w:sz w:val="24"/>
          <w:szCs w:val="24"/>
          <w:lang w:eastAsia="zh-CN"/>
        </w:rPr>
        <w:t xml:space="preserve">Information and communications technology (ICT) provides a range of tools that can significantly extend and enrich teachers’ instructional strategies and support student learning. ICT tools include multimedia resources, databases, websites, digital cameras, and word-processing programs. </w:t>
      </w:r>
      <w:r w:rsidR="00E32E4C" w:rsidRPr="005A1CA5">
        <w:rPr>
          <w:rFonts w:ascii="Times New Roman" w:hAnsi="Times New Roman"/>
          <w:color w:val="000000"/>
          <w:sz w:val="24"/>
          <w:szCs w:val="24"/>
          <w:lang w:eastAsia="zh-CN"/>
        </w:rPr>
        <w:t xml:space="preserve">GOOGLE EARTH is a free app that allows students to travel anywhere on the planet. </w:t>
      </w:r>
      <w:r w:rsidRPr="005A1CA5">
        <w:rPr>
          <w:rFonts w:ascii="Times New Roman" w:hAnsi="Times New Roman"/>
          <w:color w:val="000000"/>
          <w:sz w:val="24"/>
          <w:szCs w:val="24"/>
          <w:lang w:eastAsia="zh-CN"/>
        </w:rPr>
        <w:t xml:space="preserve">Tools such as these can help students to collect, organize, and sort the data they gather and to write, edit, and present reports on their findings. ICT can also be used to connect students to other schools, at home and abroad, and to bring the global community into the local classroom. </w:t>
      </w:r>
    </w:p>
    <w:p w14:paraId="7AFEBA1F" w14:textId="77777777" w:rsidR="00ED3486" w:rsidRPr="005A1CA5" w:rsidRDefault="00FB3893" w:rsidP="00FB3893">
      <w:pPr>
        <w:spacing w:before="0" w:after="240" w:line="240" w:lineRule="auto"/>
        <w:jc w:val="left"/>
        <w:rPr>
          <w:rFonts w:ascii="Times New Roman" w:hAnsi="Times New Roman"/>
          <w:b/>
          <w:sz w:val="24"/>
          <w:szCs w:val="24"/>
        </w:rPr>
      </w:pPr>
      <w:r w:rsidRPr="005A1CA5">
        <w:rPr>
          <w:rFonts w:ascii="Times New Roman" w:hAnsi="Times New Roman"/>
          <w:b/>
          <w:sz w:val="24"/>
          <w:szCs w:val="24"/>
        </w:rPr>
        <w:t>The Ontario Skills Passport: Making Learning Relevant and Building Skills</w:t>
      </w:r>
    </w:p>
    <w:p w14:paraId="19372DA7" w14:textId="77777777" w:rsidR="00ED3486" w:rsidRPr="005A1CA5" w:rsidRDefault="00ED3486" w:rsidP="00FB3893">
      <w:pPr>
        <w:spacing w:before="0" w:after="240"/>
        <w:jc w:val="left"/>
        <w:rPr>
          <w:rFonts w:ascii="Times New Roman" w:hAnsi="Times New Roman"/>
          <w:sz w:val="24"/>
          <w:szCs w:val="24"/>
        </w:rPr>
      </w:pPr>
      <w:r w:rsidRPr="005A1CA5">
        <w:rPr>
          <w:rFonts w:ascii="Times New Roman" w:hAnsi="Times New Roman"/>
          <w:sz w:val="24"/>
          <w:szCs w:val="24"/>
        </w:rPr>
        <w:t>The Ontario Skills Passport (OSP) is a free, bilingual, web-based resource that provides teachers and students with clear descriptions of the “Essential Skills” and work habits important in work, learning, and life. Teachers planning programs in Canadian and world studies can engage students by using OSP tools and resources to show how what they learn in class can be applied in the workplace and in everyday life.</w:t>
      </w:r>
    </w:p>
    <w:p w14:paraId="74DF12D7" w14:textId="77777777" w:rsidR="00ED3486" w:rsidRPr="005A1CA5" w:rsidRDefault="00ED3486" w:rsidP="00FB3893">
      <w:pPr>
        <w:spacing w:before="0" w:after="240"/>
        <w:jc w:val="left"/>
        <w:rPr>
          <w:rFonts w:ascii="Times New Roman" w:hAnsi="Times New Roman"/>
          <w:sz w:val="24"/>
          <w:szCs w:val="24"/>
        </w:rPr>
      </w:pPr>
      <w:r w:rsidRPr="005A1CA5">
        <w:rPr>
          <w:rFonts w:ascii="Times New Roman" w:hAnsi="Times New Roman"/>
          <w:sz w:val="24"/>
          <w:szCs w:val="24"/>
        </w:rPr>
        <w:t>The Essential Skills identified in the OSP are:</w:t>
      </w:r>
    </w:p>
    <w:p w14:paraId="2CE2C4A2" w14:textId="77777777" w:rsidR="00ED3486" w:rsidRPr="005A1CA5" w:rsidRDefault="00ED3486" w:rsidP="00FB3893">
      <w:pPr>
        <w:pStyle w:val="ListParagraph"/>
        <w:numPr>
          <w:ilvl w:val="0"/>
          <w:numId w:val="21"/>
        </w:numPr>
        <w:spacing w:before="0" w:after="240"/>
        <w:jc w:val="left"/>
        <w:rPr>
          <w:rFonts w:ascii="Times New Roman" w:hAnsi="Times New Roman"/>
          <w:sz w:val="24"/>
          <w:szCs w:val="24"/>
          <w:lang w:eastAsia="zh-CN" w:bidi="ar-SA"/>
        </w:rPr>
      </w:pPr>
      <w:r w:rsidRPr="005A1CA5">
        <w:rPr>
          <w:rFonts w:ascii="Times New Roman" w:hAnsi="Times New Roman"/>
          <w:sz w:val="24"/>
          <w:szCs w:val="24"/>
        </w:rPr>
        <w:t xml:space="preserve">Reading Text </w:t>
      </w:r>
    </w:p>
    <w:p w14:paraId="129E3E84" w14:textId="77777777" w:rsidR="00ED3486" w:rsidRPr="005A1CA5" w:rsidRDefault="00ED3486" w:rsidP="00FB3893">
      <w:pPr>
        <w:pStyle w:val="ListParagraph"/>
        <w:numPr>
          <w:ilvl w:val="0"/>
          <w:numId w:val="21"/>
        </w:numPr>
        <w:spacing w:before="0" w:after="240"/>
        <w:jc w:val="left"/>
        <w:rPr>
          <w:rFonts w:ascii="Times New Roman" w:hAnsi="Times New Roman"/>
          <w:sz w:val="24"/>
          <w:szCs w:val="24"/>
          <w:lang w:eastAsia="zh-CN" w:bidi="ar-SA"/>
        </w:rPr>
      </w:pPr>
      <w:r w:rsidRPr="005A1CA5">
        <w:rPr>
          <w:rFonts w:ascii="Times New Roman" w:hAnsi="Times New Roman"/>
          <w:sz w:val="24"/>
          <w:szCs w:val="24"/>
        </w:rPr>
        <w:t xml:space="preserve">Writing </w:t>
      </w:r>
    </w:p>
    <w:p w14:paraId="5BD10240" w14:textId="77777777" w:rsidR="00ED3486" w:rsidRPr="005A1CA5" w:rsidRDefault="00ED3486" w:rsidP="00FB3893">
      <w:pPr>
        <w:pStyle w:val="ListParagraph"/>
        <w:numPr>
          <w:ilvl w:val="0"/>
          <w:numId w:val="21"/>
        </w:numPr>
        <w:spacing w:before="0" w:after="240"/>
        <w:jc w:val="left"/>
        <w:rPr>
          <w:rFonts w:ascii="Times New Roman" w:hAnsi="Times New Roman"/>
          <w:sz w:val="24"/>
          <w:szCs w:val="24"/>
          <w:lang w:eastAsia="zh-CN" w:bidi="ar-SA"/>
        </w:rPr>
      </w:pPr>
      <w:r w:rsidRPr="005A1CA5">
        <w:rPr>
          <w:rFonts w:ascii="Times New Roman" w:hAnsi="Times New Roman"/>
          <w:sz w:val="24"/>
          <w:szCs w:val="24"/>
        </w:rPr>
        <w:t xml:space="preserve">Document Use </w:t>
      </w:r>
    </w:p>
    <w:p w14:paraId="7C504935" w14:textId="77777777" w:rsidR="00ED3486" w:rsidRPr="005A1CA5" w:rsidRDefault="00ED3486" w:rsidP="00FB3893">
      <w:pPr>
        <w:pStyle w:val="ListParagraph"/>
        <w:numPr>
          <w:ilvl w:val="0"/>
          <w:numId w:val="21"/>
        </w:numPr>
        <w:spacing w:before="0" w:after="240"/>
        <w:jc w:val="left"/>
        <w:rPr>
          <w:rFonts w:ascii="Times New Roman" w:hAnsi="Times New Roman"/>
          <w:sz w:val="24"/>
          <w:szCs w:val="24"/>
          <w:lang w:eastAsia="zh-CN" w:bidi="ar-SA"/>
        </w:rPr>
      </w:pPr>
      <w:r w:rsidRPr="005A1CA5">
        <w:rPr>
          <w:rFonts w:ascii="Times New Roman" w:hAnsi="Times New Roman"/>
          <w:sz w:val="24"/>
          <w:szCs w:val="24"/>
        </w:rPr>
        <w:t xml:space="preserve">Computer Use </w:t>
      </w:r>
    </w:p>
    <w:p w14:paraId="2F156F0A" w14:textId="77777777" w:rsidR="00ED3486" w:rsidRPr="005A1CA5" w:rsidRDefault="00ED3486" w:rsidP="00FB3893">
      <w:pPr>
        <w:pStyle w:val="ListParagraph"/>
        <w:numPr>
          <w:ilvl w:val="0"/>
          <w:numId w:val="21"/>
        </w:numPr>
        <w:spacing w:before="0" w:after="240"/>
        <w:jc w:val="left"/>
        <w:rPr>
          <w:rFonts w:ascii="Times New Roman" w:hAnsi="Times New Roman"/>
          <w:sz w:val="24"/>
          <w:szCs w:val="24"/>
          <w:lang w:eastAsia="zh-CN" w:bidi="ar-SA"/>
        </w:rPr>
      </w:pPr>
      <w:r w:rsidRPr="005A1CA5">
        <w:rPr>
          <w:rFonts w:ascii="Times New Roman" w:hAnsi="Times New Roman"/>
          <w:sz w:val="24"/>
          <w:szCs w:val="24"/>
        </w:rPr>
        <w:t xml:space="preserve">Oral Communication </w:t>
      </w:r>
    </w:p>
    <w:p w14:paraId="6451A4FA" w14:textId="77777777" w:rsidR="00ED3486" w:rsidRPr="005A1CA5" w:rsidRDefault="00ED3486" w:rsidP="00FB3893">
      <w:pPr>
        <w:pStyle w:val="ListParagraph"/>
        <w:numPr>
          <w:ilvl w:val="0"/>
          <w:numId w:val="21"/>
        </w:numPr>
        <w:spacing w:before="0" w:after="240"/>
        <w:jc w:val="left"/>
        <w:rPr>
          <w:rFonts w:ascii="Times New Roman" w:hAnsi="Times New Roman"/>
          <w:sz w:val="24"/>
          <w:szCs w:val="24"/>
          <w:lang w:eastAsia="zh-CN" w:bidi="ar-SA"/>
        </w:rPr>
      </w:pPr>
      <w:r w:rsidRPr="005A1CA5">
        <w:rPr>
          <w:rFonts w:ascii="Times New Roman" w:hAnsi="Times New Roman"/>
          <w:sz w:val="24"/>
          <w:szCs w:val="24"/>
        </w:rPr>
        <w:t xml:space="preserve">Numeracy: Money Math; Scheduling or Budgeting and Accounting; Measurement and Calculation; Data Analysis; and Numerical Estimation </w:t>
      </w:r>
    </w:p>
    <w:p w14:paraId="2B32FC90" w14:textId="77777777" w:rsidR="00ED3486" w:rsidRPr="005A1CA5" w:rsidRDefault="00ED3486" w:rsidP="00FB3893">
      <w:pPr>
        <w:pStyle w:val="ListParagraph"/>
        <w:numPr>
          <w:ilvl w:val="0"/>
          <w:numId w:val="21"/>
        </w:numPr>
        <w:spacing w:before="0" w:after="240"/>
        <w:jc w:val="left"/>
        <w:rPr>
          <w:rFonts w:ascii="Times New Roman" w:hAnsi="Times New Roman"/>
          <w:sz w:val="24"/>
          <w:szCs w:val="24"/>
          <w:lang w:eastAsia="zh-CN" w:bidi="ar-SA"/>
        </w:rPr>
      </w:pPr>
      <w:r w:rsidRPr="005A1CA5">
        <w:rPr>
          <w:rFonts w:ascii="Times New Roman" w:hAnsi="Times New Roman"/>
          <w:sz w:val="24"/>
          <w:szCs w:val="24"/>
        </w:rPr>
        <w:t>Thinking Skills: Job Task Planning and Organization; Decision Making; Problem Solving; and Finding Information</w:t>
      </w:r>
    </w:p>
    <w:p w14:paraId="5E0FEFCF" w14:textId="77777777" w:rsidR="00ED3486" w:rsidRPr="005A1CA5" w:rsidRDefault="00ED3486" w:rsidP="00FB3893">
      <w:pPr>
        <w:pStyle w:val="Pa11"/>
        <w:spacing w:after="240"/>
        <w:rPr>
          <w:rFonts w:ascii="Times New Roman" w:hAnsi="Times New Roman"/>
          <w:b/>
          <w:color w:val="000000"/>
        </w:rPr>
      </w:pPr>
      <w:r w:rsidRPr="005A1CA5">
        <w:rPr>
          <w:rFonts w:ascii="Times New Roman" w:hAnsi="Times New Roman"/>
        </w:rPr>
        <w:t>Work habits specified in the OSP are: working safely, teamwork, reliability, organization, working independently, initiative, self-advocacy, customer service, and entrepreneurship.</w:t>
      </w:r>
    </w:p>
    <w:p w14:paraId="246FCDB0" w14:textId="77777777" w:rsidR="00ED3486" w:rsidRPr="005A1CA5" w:rsidRDefault="00ED3486" w:rsidP="00FB3893">
      <w:pPr>
        <w:pStyle w:val="Pa11"/>
        <w:spacing w:after="240"/>
        <w:rPr>
          <w:rFonts w:ascii="Times New Roman" w:hAnsi="Times New Roman"/>
        </w:rPr>
      </w:pPr>
      <w:r w:rsidRPr="005A1CA5">
        <w:rPr>
          <w:rFonts w:ascii="Times New Roman" w:hAnsi="Times New Roman"/>
        </w:rPr>
        <w:t>Essential Skills, such as Reading Text, Document Use, and Problem Solving, are used in virtually all occupations and are the foundation for learning other skills, including technical skills. OSP work habits such as organization, reliability, and working independently are reflected in the learning skills and work habits addressed in the provincial report card. Essential Skills and work habits are transferable from school to work, independent living, and further education or training, as well as from job to job and sector to sector.</w:t>
      </w:r>
    </w:p>
    <w:p w14:paraId="7032AB95" w14:textId="77777777" w:rsidR="00FB3893" w:rsidRDefault="00FB3893">
      <w:pPr>
        <w:spacing w:before="0" w:after="0" w:line="240" w:lineRule="auto"/>
        <w:jc w:val="left"/>
        <w:rPr>
          <w:rFonts w:ascii="Times New Roman" w:hAnsi="Times New Roman"/>
          <w:sz w:val="24"/>
          <w:szCs w:val="24"/>
        </w:rPr>
      </w:pPr>
      <w:r>
        <w:rPr>
          <w:rFonts w:ascii="Times New Roman" w:hAnsi="Times New Roman"/>
          <w:sz w:val="24"/>
          <w:szCs w:val="24"/>
        </w:rPr>
        <w:br w:type="page"/>
      </w:r>
    </w:p>
    <w:p w14:paraId="62ED5A61" w14:textId="77777777" w:rsidR="00ED3486" w:rsidRPr="005A1CA5" w:rsidRDefault="00ED3486" w:rsidP="00FB3893">
      <w:pPr>
        <w:spacing w:before="0" w:after="240"/>
        <w:jc w:val="left"/>
        <w:rPr>
          <w:rFonts w:ascii="Times New Roman" w:hAnsi="Times New Roman"/>
          <w:sz w:val="24"/>
          <w:szCs w:val="24"/>
          <w:lang w:eastAsia="zh-CN" w:bidi="ar-SA"/>
        </w:rPr>
      </w:pPr>
      <w:r w:rsidRPr="005A1CA5">
        <w:rPr>
          <w:rFonts w:ascii="Times New Roman" w:hAnsi="Times New Roman"/>
          <w:sz w:val="24"/>
          <w:szCs w:val="24"/>
        </w:rPr>
        <w:lastRenderedPageBreak/>
        <w:t>Included in the OSP are videos and databases that focus on everyday tasks and occupation specific workplace tasks and that teachers can use to connect classroom learning to life outside of school. Teachers can also consult A Guide to Linking Essential Skills and the Curriculum, 2009, which illustrates how to integrate explicit references to Essential Skills into classroom activities as well as how to give feedback to learners when they demonstrate these skills.</w:t>
      </w:r>
    </w:p>
    <w:p w14:paraId="46B120C4" w14:textId="77777777" w:rsidR="00ED3486" w:rsidRPr="005A1CA5" w:rsidRDefault="00ED3486" w:rsidP="00FB3893">
      <w:pPr>
        <w:pStyle w:val="Pa11"/>
        <w:spacing w:after="240"/>
        <w:rPr>
          <w:rFonts w:ascii="Times New Roman" w:hAnsi="Times New Roman"/>
        </w:rPr>
      </w:pPr>
      <w:r w:rsidRPr="005A1CA5">
        <w:rPr>
          <w:rFonts w:ascii="Times New Roman" w:hAnsi="Times New Roman"/>
        </w:rPr>
        <w:t xml:space="preserve">For further information on the Ontario Skills Passport, including the Essential Skills and work habits, visit </w:t>
      </w:r>
      <w:hyperlink r:id="rId9" w:history="1">
        <w:r w:rsidRPr="005A1CA5">
          <w:rPr>
            <w:rStyle w:val="Hyperlink"/>
            <w:rFonts w:ascii="Times New Roman" w:hAnsi="Times New Roman"/>
          </w:rPr>
          <w:t>http://ontario.ca/skillspassport</w:t>
        </w:r>
      </w:hyperlink>
    </w:p>
    <w:p w14:paraId="1442DDC4" w14:textId="77777777" w:rsidR="000B42E0" w:rsidRPr="005A1CA5" w:rsidRDefault="00FB3893" w:rsidP="00FB3893">
      <w:pPr>
        <w:autoSpaceDE w:val="0"/>
        <w:autoSpaceDN w:val="0"/>
        <w:adjustRightInd w:val="0"/>
        <w:spacing w:before="0" w:after="240" w:line="201" w:lineRule="atLeast"/>
        <w:jc w:val="left"/>
        <w:rPr>
          <w:rFonts w:ascii="Times New Roman" w:hAnsi="Times New Roman"/>
          <w:b/>
          <w:sz w:val="24"/>
          <w:szCs w:val="24"/>
        </w:rPr>
      </w:pPr>
      <w:r w:rsidRPr="005A1CA5">
        <w:rPr>
          <w:rFonts w:ascii="Times New Roman" w:hAnsi="Times New Roman"/>
          <w:b/>
          <w:sz w:val="24"/>
          <w:szCs w:val="24"/>
        </w:rPr>
        <w:t>Education and Career/Life Planning Through the Canadian and World Studies Curriculum</w:t>
      </w:r>
    </w:p>
    <w:p w14:paraId="64426485" w14:textId="77777777" w:rsidR="00AA0094" w:rsidRPr="005A1CA5" w:rsidRDefault="00AA0094" w:rsidP="00FB3893">
      <w:pPr>
        <w:autoSpaceDE w:val="0"/>
        <w:autoSpaceDN w:val="0"/>
        <w:adjustRightInd w:val="0"/>
        <w:spacing w:before="0" w:after="240" w:line="201" w:lineRule="atLeast"/>
        <w:jc w:val="left"/>
        <w:rPr>
          <w:rFonts w:ascii="Times New Roman" w:hAnsi="Times New Roman"/>
          <w:color w:val="000000"/>
          <w:sz w:val="24"/>
          <w:szCs w:val="24"/>
          <w:lang w:eastAsia="zh-CN"/>
        </w:rPr>
      </w:pPr>
      <w:r w:rsidRPr="005A1CA5">
        <w:rPr>
          <w:rFonts w:ascii="Times New Roman" w:hAnsi="Times New Roman"/>
          <w:color w:val="000000"/>
          <w:sz w:val="24"/>
          <w:szCs w:val="24"/>
          <w:lang w:eastAsia="zh-CN"/>
        </w:rPr>
        <w:t>A four-step inquiry process based on four questions linked to four areas of learning: (1) knowing yourself -</w:t>
      </w:r>
      <w:r w:rsidR="000060A2" w:rsidRPr="005A1CA5">
        <w:rPr>
          <w:rFonts w:ascii="Times New Roman" w:hAnsi="Times New Roman"/>
          <w:color w:val="000000"/>
          <w:sz w:val="24"/>
          <w:szCs w:val="24"/>
          <w:lang w:eastAsia="zh-CN"/>
        </w:rPr>
        <w:t xml:space="preserve"> Who am I? </w:t>
      </w:r>
      <w:r w:rsidRPr="005A1CA5">
        <w:rPr>
          <w:rFonts w:ascii="Times New Roman" w:hAnsi="Times New Roman"/>
          <w:color w:val="000000"/>
          <w:sz w:val="24"/>
          <w:szCs w:val="24"/>
          <w:lang w:eastAsia="zh-CN"/>
        </w:rPr>
        <w:t>(2) exploring oppor</w:t>
      </w:r>
      <w:r w:rsidRPr="005A1CA5">
        <w:rPr>
          <w:rFonts w:ascii="Times New Roman" w:hAnsi="Times New Roman"/>
          <w:color w:val="000000"/>
          <w:sz w:val="24"/>
          <w:szCs w:val="24"/>
          <w:lang w:eastAsia="zh-CN"/>
        </w:rPr>
        <w:softHyphen/>
        <w:t>tunities-</w:t>
      </w:r>
      <w:r w:rsidR="000060A2" w:rsidRPr="005A1CA5">
        <w:rPr>
          <w:rFonts w:ascii="Times New Roman" w:hAnsi="Times New Roman"/>
          <w:color w:val="000000"/>
          <w:sz w:val="24"/>
          <w:szCs w:val="24"/>
          <w:lang w:eastAsia="zh-CN"/>
        </w:rPr>
        <w:t>What are my opportunities?</w:t>
      </w:r>
      <w:r w:rsidRPr="005A1CA5">
        <w:rPr>
          <w:rFonts w:ascii="Times New Roman" w:hAnsi="Times New Roman"/>
          <w:color w:val="000000"/>
          <w:sz w:val="24"/>
          <w:szCs w:val="24"/>
          <w:lang w:eastAsia="zh-CN"/>
        </w:rPr>
        <w:t xml:space="preserve"> (3) making decisions and setting goals-</w:t>
      </w:r>
      <w:r w:rsidR="000060A2" w:rsidRPr="005A1CA5">
        <w:rPr>
          <w:rFonts w:ascii="Times New Roman" w:hAnsi="Times New Roman"/>
          <w:color w:val="000000"/>
          <w:sz w:val="24"/>
          <w:szCs w:val="24"/>
          <w:lang w:eastAsia="zh-CN"/>
        </w:rPr>
        <w:t xml:space="preserve">Who do I want to </w:t>
      </w:r>
      <w:proofErr w:type="gramStart"/>
      <w:r w:rsidR="000060A2" w:rsidRPr="005A1CA5">
        <w:rPr>
          <w:rFonts w:ascii="Times New Roman" w:hAnsi="Times New Roman"/>
          <w:color w:val="000000"/>
          <w:sz w:val="24"/>
          <w:szCs w:val="24"/>
          <w:lang w:eastAsia="zh-CN"/>
        </w:rPr>
        <w:t>become?</w:t>
      </w:r>
      <w:r w:rsidRPr="005A1CA5">
        <w:rPr>
          <w:rFonts w:ascii="Times New Roman" w:hAnsi="Times New Roman"/>
          <w:color w:val="000000"/>
          <w:sz w:val="24"/>
          <w:szCs w:val="24"/>
          <w:lang w:eastAsia="zh-CN"/>
        </w:rPr>
        <w:t>and</w:t>
      </w:r>
      <w:proofErr w:type="gramEnd"/>
      <w:r w:rsidRPr="005A1CA5">
        <w:rPr>
          <w:rFonts w:ascii="Times New Roman" w:hAnsi="Times New Roman"/>
          <w:color w:val="000000"/>
          <w:sz w:val="24"/>
          <w:szCs w:val="24"/>
          <w:lang w:eastAsia="zh-CN"/>
        </w:rPr>
        <w:t xml:space="preserve"> (4) achieving </w:t>
      </w:r>
      <w:r w:rsidR="00332D97" w:rsidRPr="005A1CA5">
        <w:rPr>
          <w:rFonts w:ascii="Times New Roman" w:hAnsi="Times New Roman"/>
          <w:color w:val="000000"/>
          <w:sz w:val="24"/>
          <w:szCs w:val="24"/>
          <w:lang w:eastAsia="zh-CN"/>
        </w:rPr>
        <w:t>goals and making transitions-</w:t>
      </w:r>
      <w:r w:rsidRPr="005A1CA5">
        <w:rPr>
          <w:rFonts w:ascii="Times New Roman" w:hAnsi="Times New Roman"/>
          <w:color w:val="000000"/>
          <w:sz w:val="24"/>
          <w:szCs w:val="24"/>
          <w:lang w:eastAsia="zh-CN"/>
        </w:rPr>
        <w:t xml:space="preserve"> What is my plan for achieving my goals</w:t>
      </w:r>
      <w:r w:rsidR="000060A2" w:rsidRPr="005A1CA5">
        <w:rPr>
          <w:rFonts w:ascii="Times New Roman" w:hAnsi="Times New Roman"/>
          <w:color w:val="000000"/>
          <w:sz w:val="24"/>
          <w:szCs w:val="24"/>
          <w:lang w:eastAsia="zh-CN"/>
        </w:rPr>
        <w:t>?</w:t>
      </w:r>
    </w:p>
    <w:p w14:paraId="6217249F" w14:textId="77777777" w:rsidR="00ED3486" w:rsidRPr="005A1CA5" w:rsidRDefault="00FB3893" w:rsidP="00FB3893">
      <w:pPr>
        <w:autoSpaceDE w:val="0"/>
        <w:autoSpaceDN w:val="0"/>
        <w:adjustRightInd w:val="0"/>
        <w:spacing w:before="0" w:after="240" w:line="201" w:lineRule="atLeast"/>
        <w:jc w:val="left"/>
        <w:rPr>
          <w:rFonts w:ascii="Times New Roman" w:hAnsi="Times New Roman"/>
          <w:b/>
          <w:sz w:val="24"/>
          <w:szCs w:val="24"/>
        </w:rPr>
      </w:pPr>
      <w:r w:rsidRPr="005A1CA5">
        <w:rPr>
          <w:rFonts w:ascii="Times New Roman" w:hAnsi="Times New Roman"/>
          <w:b/>
          <w:sz w:val="24"/>
          <w:szCs w:val="24"/>
        </w:rPr>
        <w:t>Cooperative Education and Other Forms of Experiential Learning</w:t>
      </w:r>
    </w:p>
    <w:p w14:paraId="2CE4CD97" w14:textId="77777777" w:rsidR="00ED3486" w:rsidRPr="005A1CA5" w:rsidRDefault="00ED3486" w:rsidP="00FB3893">
      <w:pPr>
        <w:autoSpaceDE w:val="0"/>
        <w:autoSpaceDN w:val="0"/>
        <w:adjustRightInd w:val="0"/>
        <w:spacing w:before="0" w:after="240" w:line="201" w:lineRule="atLeast"/>
        <w:jc w:val="left"/>
        <w:rPr>
          <w:rFonts w:ascii="Times New Roman" w:hAnsi="Times New Roman"/>
          <w:sz w:val="24"/>
          <w:szCs w:val="24"/>
        </w:rPr>
      </w:pPr>
      <w:r w:rsidRPr="005A1CA5">
        <w:rPr>
          <w:rFonts w:ascii="Times New Roman" w:hAnsi="Times New Roman"/>
          <w:sz w:val="24"/>
          <w:szCs w:val="24"/>
        </w:rPr>
        <w:t>This is not applicable because The Erindale Academy does not offer cooperative education and other forms of experiential learning.</w:t>
      </w:r>
    </w:p>
    <w:p w14:paraId="60AFEDEC" w14:textId="77777777" w:rsidR="00ED3486" w:rsidRPr="005A1CA5" w:rsidRDefault="00FB3893" w:rsidP="00FB3893">
      <w:pPr>
        <w:autoSpaceDE w:val="0"/>
        <w:autoSpaceDN w:val="0"/>
        <w:adjustRightInd w:val="0"/>
        <w:spacing w:before="0" w:after="240" w:line="201" w:lineRule="atLeast"/>
        <w:jc w:val="left"/>
        <w:rPr>
          <w:rFonts w:ascii="Times New Roman" w:hAnsi="Times New Roman"/>
          <w:b/>
          <w:sz w:val="24"/>
          <w:szCs w:val="24"/>
        </w:rPr>
      </w:pPr>
      <w:r w:rsidRPr="005A1CA5">
        <w:rPr>
          <w:rFonts w:ascii="Times New Roman" w:hAnsi="Times New Roman"/>
          <w:b/>
          <w:sz w:val="24"/>
          <w:szCs w:val="24"/>
        </w:rPr>
        <w:t>Planning Program Pathways and Programs Leading To a Specialist High Skills Major</w:t>
      </w:r>
    </w:p>
    <w:p w14:paraId="58476F4B" w14:textId="77777777" w:rsidR="00ED3486" w:rsidRPr="005A1CA5" w:rsidRDefault="00ED3486" w:rsidP="00FB3893">
      <w:pPr>
        <w:autoSpaceDE w:val="0"/>
        <w:autoSpaceDN w:val="0"/>
        <w:adjustRightInd w:val="0"/>
        <w:spacing w:before="0" w:after="240" w:line="201" w:lineRule="atLeast"/>
        <w:jc w:val="left"/>
        <w:rPr>
          <w:rFonts w:ascii="Times New Roman" w:hAnsi="Times New Roman"/>
          <w:color w:val="000000"/>
          <w:sz w:val="24"/>
          <w:szCs w:val="24"/>
          <w:lang w:eastAsia="zh-CN"/>
        </w:rPr>
      </w:pPr>
      <w:r w:rsidRPr="005A1CA5">
        <w:rPr>
          <w:rFonts w:ascii="Times New Roman" w:hAnsi="Times New Roman"/>
          <w:color w:val="000000"/>
          <w:sz w:val="24"/>
          <w:szCs w:val="24"/>
          <w:lang w:eastAsia="zh-CN"/>
        </w:rPr>
        <w:t>This is not applicable because The Erindale Academy does not offer programs leading to a Specialist High Skills Major.</w:t>
      </w:r>
    </w:p>
    <w:p w14:paraId="4785740D" w14:textId="77777777" w:rsidR="00ED3486" w:rsidRPr="005A1CA5" w:rsidRDefault="00FB3893" w:rsidP="00FB3893">
      <w:pPr>
        <w:pStyle w:val="Pa11"/>
        <w:spacing w:after="240"/>
        <w:rPr>
          <w:rFonts w:ascii="Times New Roman" w:hAnsi="Times New Roman"/>
          <w:b/>
          <w:color w:val="000000"/>
        </w:rPr>
      </w:pPr>
      <w:r w:rsidRPr="005A1CA5">
        <w:rPr>
          <w:rFonts w:ascii="Times New Roman" w:hAnsi="Times New Roman"/>
          <w:b/>
        </w:rPr>
        <w:t>Health and Safety in the Canadian and World Studies Program</w:t>
      </w:r>
    </w:p>
    <w:p w14:paraId="65C1EE76" w14:textId="77777777" w:rsidR="00ED3486" w:rsidRPr="005A1CA5" w:rsidRDefault="00610F47" w:rsidP="00FB3893">
      <w:pPr>
        <w:pStyle w:val="Pa11"/>
        <w:spacing w:after="240"/>
        <w:rPr>
          <w:rFonts w:ascii="Times New Roman" w:hAnsi="Times New Roman"/>
        </w:rPr>
      </w:pPr>
      <w:r w:rsidRPr="005A1CA5">
        <w:rPr>
          <w:rFonts w:ascii="Times New Roman" w:hAnsi="Times New Roman"/>
        </w:rPr>
        <w:t xml:space="preserve">As part of every course, students must be made aware that health and safety are everyone’s responsibility – at home, at school, and in the workplace. Teachers must model safe practices at all times and communicate safety requirements to students in accordance with school board and Ministry of Education policies and Ministry of </w:t>
      </w:r>
      <w:proofErr w:type="spellStart"/>
      <w:r w:rsidRPr="005A1CA5">
        <w:rPr>
          <w:rFonts w:ascii="Times New Roman" w:hAnsi="Times New Roman"/>
        </w:rPr>
        <w:t>Labour</w:t>
      </w:r>
      <w:proofErr w:type="spellEnd"/>
      <w:r w:rsidRPr="005A1CA5">
        <w:rPr>
          <w:rFonts w:ascii="Times New Roman" w:hAnsi="Times New Roman"/>
        </w:rPr>
        <w:t xml:space="preserve"> regulations. Health and safety issues not usually associated with Canadian and world studies education may be important when the learning involves field trips and field studies. Out-of-school field trips can provide an exciting and authentic dimension to students’ learning experiences, but they also take the teacher and students out of the predictable classroom environment and into unfamiliar settings. Teachers must preview and plan these activities carefully to protect students’ health and safety.</w:t>
      </w:r>
    </w:p>
    <w:p w14:paraId="5BE6199B" w14:textId="77777777" w:rsidR="00FB3893" w:rsidRDefault="00FB3893">
      <w:pPr>
        <w:spacing w:before="0" w:after="0" w:line="240" w:lineRule="auto"/>
        <w:jc w:val="left"/>
        <w:rPr>
          <w:rFonts w:ascii="Times New Roman" w:hAnsi="Times New Roman"/>
          <w:b/>
          <w:sz w:val="24"/>
          <w:szCs w:val="24"/>
        </w:rPr>
      </w:pPr>
      <w:r>
        <w:rPr>
          <w:rFonts w:ascii="Times New Roman" w:hAnsi="Times New Roman"/>
          <w:b/>
          <w:sz w:val="24"/>
          <w:szCs w:val="24"/>
        </w:rPr>
        <w:br w:type="page"/>
      </w:r>
    </w:p>
    <w:p w14:paraId="25712900" w14:textId="77777777" w:rsidR="000B42E0" w:rsidRPr="005A1CA5" w:rsidRDefault="00FB3893" w:rsidP="00FB3893">
      <w:pPr>
        <w:spacing w:before="0" w:after="240"/>
        <w:jc w:val="left"/>
        <w:rPr>
          <w:rFonts w:ascii="Times New Roman" w:hAnsi="Times New Roman"/>
          <w:b/>
          <w:sz w:val="24"/>
          <w:szCs w:val="24"/>
        </w:rPr>
      </w:pPr>
      <w:r w:rsidRPr="005A1CA5">
        <w:rPr>
          <w:rFonts w:ascii="Times New Roman" w:hAnsi="Times New Roman"/>
          <w:b/>
          <w:sz w:val="24"/>
          <w:szCs w:val="24"/>
        </w:rPr>
        <w:lastRenderedPageBreak/>
        <w:t>Ethics in the Canadian and World Studies Program</w:t>
      </w:r>
    </w:p>
    <w:p w14:paraId="013EA8BD" w14:textId="77777777" w:rsidR="00D538E3" w:rsidRPr="005A1CA5" w:rsidRDefault="00610F47" w:rsidP="00FB3893">
      <w:pPr>
        <w:spacing w:before="0" w:after="240"/>
        <w:jc w:val="left"/>
        <w:rPr>
          <w:rFonts w:ascii="Times New Roman" w:hAnsi="Times New Roman"/>
          <w:sz w:val="24"/>
          <w:szCs w:val="24"/>
        </w:rPr>
      </w:pPr>
      <w:r w:rsidRPr="005A1CA5">
        <w:rPr>
          <w:rFonts w:ascii="Times New Roman" w:hAnsi="Times New Roman"/>
          <w:sz w:val="24"/>
          <w:szCs w:val="24"/>
        </w:rPr>
        <w:t>The Canadian and world studies curriculum provides varied opportunities for students to learn about ethical issues and to explore the role of ethics in both public and personal decision making. During the inquiry process, students may need to make ethical judgements when evaluating evidence and positions on various issues, and when drawing their own conclusions about issues, developments, and events. Teachers may need to help students in determining appropriate factors to consider when making such judgements. In addition, it is crucial that teachers provide support and supervision to students throughout the inquiry process, ensuring that students engaged in an inquiry are aware of potential ethical concerns and address them in acceptable ways. If students are conducting surveys and/or interviews, teachers must supervise their activities to ensure that they respect the dignity, privacy, and confidentiality of their participants.</w:t>
      </w:r>
    </w:p>
    <w:p w14:paraId="5BDC15ED" w14:textId="77777777" w:rsidR="00610F47" w:rsidRPr="005A1CA5" w:rsidRDefault="00610F47" w:rsidP="00FB3893">
      <w:pPr>
        <w:spacing w:before="0" w:after="240"/>
        <w:jc w:val="left"/>
        <w:rPr>
          <w:rFonts w:ascii="Times New Roman" w:hAnsi="Times New Roman"/>
          <w:sz w:val="24"/>
          <w:szCs w:val="24"/>
        </w:rPr>
      </w:pPr>
      <w:r w:rsidRPr="005A1CA5">
        <w:rPr>
          <w:rFonts w:ascii="Times New Roman" w:hAnsi="Times New Roman"/>
          <w:sz w:val="24"/>
          <w:szCs w:val="24"/>
        </w:rPr>
        <w:t>Teachers should ensure that they thoroughly address the issue of plagiarism with students. In a digital world in which we have easy access to abundant information, it is very easy to copy the words of others and present them as one’s own. Students need to be reminded, even at the secondary level, of the ethical issues surrounding plagiarism, and the consequences of plagiarism should be clearly discussed before students engage in an inquiry. It is important to discuss not only the more “blatant” forms of plagiarism, but also more nuanced instances that can occur. Students often struggle to find a balance between writing in their own voice and acknowledging the work of others in the field. Merely telling students not to plagiarize, and admonishing those who do, is not enough. The skill of writing in one’s own voice, while appropriately acknowledging the work of others, must be explicitly taught to all students in Canadian and world studies classes. Using accepted forms of documentation to acknowledge sources is a specific expectation within the inquiry and skill development strand for each course in the Canadian and world studies curriculum.</w:t>
      </w:r>
    </w:p>
    <w:p w14:paraId="254218F1" w14:textId="77777777" w:rsidR="00E849EA" w:rsidRPr="005A1CA5" w:rsidRDefault="00FB3893" w:rsidP="005A1CA5">
      <w:pPr>
        <w:pStyle w:val="Heading2"/>
        <w:rPr>
          <w:rFonts w:ascii="Times New Roman" w:hAnsi="Times New Roman"/>
          <w:b/>
          <w:smallCaps w:val="0"/>
          <w:sz w:val="24"/>
          <w:szCs w:val="24"/>
        </w:rPr>
      </w:pPr>
      <w:r w:rsidRPr="005A1CA5">
        <w:rPr>
          <w:rFonts w:ascii="Times New Roman" w:hAnsi="Times New Roman"/>
          <w:b/>
          <w:smallCaps w:val="0"/>
          <w:sz w:val="24"/>
          <w:szCs w:val="24"/>
        </w:rPr>
        <w:t>RESOURCES:</w:t>
      </w:r>
    </w:p>
    <w:p w14:paraId="73C38D72" w14:textId="77777777" w:rsidR="00E849EA" w:rsidRPr="005A1CA5" w:rsidRDefault="00E849EA" w:rsidP="00FB3893">
      <w:pPr>
        <w:pStyle w:val="bodyhanging"/>
        <w:rPr>
          <w:rFonts w:ascii="Times New Roman" w:hAnsi="Times New Roman"/>
          <w:sz w:val="24"/>
          <w:szCs w:val="24"/>
        </w:rPr>
      </w:pPr>
      <w:r w:rsidRPr="005A1CA5">
        <w:rPr>
          <w:rFonts w:ascii="Times New Roman" w:hAnsi="Times New Roman"/>
          <w:sz w:val="24"/>
          <w:szCs w:val="24"/>
          <w:u w:val="single"/>
          <w:lang w:val="en-CA"/>
        </w:rPr>
        <w:t>Clark, Bruce W., Wallace, John K. MAKING CONNECTIONS</w:t>
      </w:r>
      <w:r w:rsidRPr="005A1CA5">
        <w:rPr>
          <w:rFonts w:ascii="Times New Roman" w:hAnsi="Times New Roman"/>
          <w:sz w:val="24"/>
          <w:szCs w:val="24"/>
          <w:lang w:val="en-CA"/>
        </w:rPr>
        <w:t xml:space="preserve">: Issues </w:t>
      </w:r>
      <w:proofErr w:type="gramStart"/>
      <w:r w:rsidRPr="005A1CA5">
        <w:rPr>
          <w:rFonts w:ascii="Times New Roman" w:hAnsi="Times New Roman"/>
          <w:sz w:val="24"/>
          <w:szCs w:val="24"/>
          <w:lang w:val="en-CA"/>
        </w:rPr>
        <w:t>In</w:t>
      </w:r>
      <w:proofErr w:type="gramEnd"/>
      <w:r w:rsidRPr="005A1CA5">
        <w:rPr>
          <w:rFonts w:ascii="Times New Roman" w:hAnsi="Times New Roman"/>
          <w:sz w:val="24"/>
          <w:szCs w:val="24"/>
          <w:lang w:val="en-CA"/>
        </w:rPr>
        <w:t xml:space="preserve"> Canadian Geography (2015, Third Edition). </w:t>
      </w:r>
    </w:p>
    <w:p w14:paraId="30163B96" w14:textId="77777777" w:rsidR="00AC79D7" w:rsidRPr="005A1CA5" w:rsidRDefault="00AC79D7" w:rsidP="00FB3893">
      <w:pPr>
        <w:pStyle w:val="bodyhanging"/>
        <w:rPr>
          <w:rFonts w:ascii="Times New Roman" w:hAnsi="Times New Roman"/>
          <w:sz w:val="24"/>
          <w:szCs w:val="24"/>
        </w:rPr>
      </w:pPr>
      <w:r w:rsidRPr="005A1CA5">
        <w:rPr>
          <w:rFonts w:ascii="Times New Roman" w:hAnsi="Times New Roman"/>
          <w:sz w:val="24"/>
          <w:szCs w:val="24"/>
        </w:rPr>
        <w:t>North York Public Library Canadian Geography Collection (including Atlases and Maps)</w:t>
      </w:r>
    </w:p>
    <w:p w14:paraId="5FF8B5FE" w14:textId="77777777" w:rsidR="007D324A" w:rsidRPr="005A1CA5" w:rsidRDefault="00E92808" w:rsidP="00FB3893">
      <w:pPr>
        <w:pStyle w:val="bodyhanging"/>
        <w:rPr>
          <w:rFonts w:ascii="Times New Roman" w:hAnsi="Times New Roman"/>
          <w:sz w:val="24"/>
          <w:szCs w:val="24"/>
        </w:rPr>
      </w:pPr>
      <w:r w:rsidRPr="005A1CA5">
        <w:rPr>
          <w:rFonts w:ascii="Times New Roman" w:hAnsi="Times New Roman"/>
          <w:sz w:val="24"/>
          <w:szCs w:val="24"/>
        </w:rPr>
        <w:t>Video materials</w:t>
      </w:r>
      <w:r w:rsidR="00E849EA" w:rsidRPr="005A1CA5">
        <w:rPr>
          <w:rFonts w:ascii="Times New Roman" w:hAnsi="Times New Roman"/>
          <w:sz w:val="24"/>
          <w:szCs w:val="24"/>
        </w:rPr>
        <w:t xml:space="preserve"> (YouTube; North York Public Library DVD Collection)</w:t>
      </w:r>
    </w:p>
    <w:p w14:paraId="636ABC92" w14:textId="77777777" w:rsidR="00E849EA" w:rsidRPr="005A1CA5" w:rsidRDefault="00E849EA" w:rsidP="00FB3893">
      <w:pPr>
        <w:pStyle w:val="bodyhanging"/>
        <w:rPr>
          <w:rFonts w:ascii="Times New Roman" w:hAnsi="Times New Roman"/>
          <w:sz w:val="24"/>
          <w:szCs w:val="24"/>
        </w:rPr>
      </w:pPr>
      <w:r w:rsidRPr="005A1CA5">
        <w:rPr>
          <w:rFonts w:ascii="Times New Roman" w:hAnsi="Times New Roman"/>
          <w:sz w:val="24"/>
          <w:szCs w:val="24"/>
        </w:rPr>
        <w:t xml:space="preserve">Internet – </w:t>
      </w:r>
      <w:r w:rsidR="00AC79D7" w:rsidRPr="005A1CA5">
        <w:rPr>
          <w:rFonts w:ascii="Times New Roman" w:hAnsi="Times New Roman"/>
          <w:sz w:val="24"/>
          <w:szCs w:val="24"/>
        </w:rPr>
        <w:t xml:space="preserve">GOOGLE EARTH; </w:t>
      </w:r>
      <w:r w:rsidRPr="005A1CA5">
        <w:rPr>
          <w:rFonts w:ascii="Times New Roman" w:hAnsi="Times New Roman"/>
          <w:sz w:val="24"/>
          <w:szCs w:val="24"/>
        </w:rPr>
        <w:t>GIS (Geographic Information Systems)</w:t>
      </w:r>
    </w:p>
    <w:p w14:paraId="10D10B14" w14:textId="77777777" w:rsidR="00E92808" w:rsidRPr="005A1CA5" w:rsidRDefault="008F772D" w:rsidP="00FB3893">
      <w:pPr>
        <w:pStyle w:val="bodyhanging"/>
        <w:rPr>
          <w:rFonts w:ascii="Times New Roman" w:hAnsi="Times New Roman"/>
          <w:sz w:val="24"/>
          <w:szCs w:val="24"/>
        </w:rPr>
      </w:pPr>
      <w:hyperlink r:id="rId10" w:history="1">
        <w:r w:rsidR="007D324A" w:rsidRPr="005A1CA5">
          <w:rPr>
            <w:rStyle w:val="Hyperlink"/>
            <w:rFonts w:ascii="Times New Roman" w:hAnsi="Times New Roman"/>
            <w:sz w:val="24"/>
            <w:szCs w:val="24"/>
          </w:rPr>
          <w:t>http://www.teachersupport.ca/Geography/Geography_of_Canada_Grade_9_Academic</w:t>
        </w:r>
      </w:hyperlink>
    </w:p>
    <w:p w14:paraId="3EA2B02B" w14:textId="77777777" w:rsidR="00BE6C8A" w:rsidRPr="005A1CA5" w:rsidRDefault="008F772D" w:rsidP="0065203F">
      <w:pPr>
        <w:pStyle w:val="bodyhanging"/>
        <w:rPr>
          <w:rFonts w:ascii="Times New Roman" w:hAnsi="Times New Roman"/>
          <w:sz w:val="24"/>
          <w:szCs w:val="24"/>
        </w:rPr>
      </w:pPr>
      <w:hyperlink r:id="rId11" w:history="1">
        <w:r w:rsidR="00AC79D7" w:rsidRPr="005A1CA5">
          <w:rPr>
            <w:rStyle w:val="Hyperlink"/>
            <w:rFonts w:ascii="Times New Roman" w:hAnsi="Times New Roman"/>
            <w:sz w:val="24"/>
            <w:szCs w:val="24"/>
          </w:rPr>
          <w:t>http://www.nrcan.gc.ca/home</w:t>
        </w:r>
      </w:hyperlink>
      <w:r w:rsidR="00AC79D7" w:rsidRPr="005A1CA5">
        <w:rPr>
          <w:rFonts w:ascii="Times New Roman" w:hAnsi="Times New Roman"/>
          <w:sz w:val="24"/>
          <w:szCs w:val="24"/>
        </w:rPr>
        <w:t xml:space="preserve"> (Natural Resources Canada Government Website</w:t>
      </w:r>
    </w:p>
    <w:p w14:paraId="024D3A6A" w14:textId="77777777" w:rsidR="0065203F" w:rsidRDefault="0065203F">
      <w:r>
        <w:br w:type="page"/>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530"/>
        <w:gridCol w:w="1530"/>
        <w:gridCol w:w="1530"/>
        <w:gridCol w:w="1646"/>
        <w:gridCol w:w="9"/>
      </w:tblGrid>
      <w:tr w:rsidR="00BE6C8A" w:rsidRPr="00BE6C8A" w14:paraId="4C8E900E" w14:textId="77777777" w:rsidTr="00443208">
        <w:trPr>
          <w:trHeight w:val="117"/>
        </w:trPr>
        <w:tc>
          <w:tcPr>
            <w:tcW w:w="9755" w:type="dxa"/>
            <w:gridSpan w:val="6"/>
            <w:tcBorders>
              <w:top w:val="nil"/>
              <w:left w:val="nil"/>
              <w:bottom w:val="single" w:sz="4" w:space="0" w:color="auto"/>
              <w:right w:val="nil"/>
            </w:tcBorders>
          </w:tcPr>
          <w:p w14:paraId="67C6B159" w14:textId="77777777" w:rsidR="00BE6C8A" w:rsidRPr="00BE6C8A" w:rsidRDefault="00BE6C8A" w:rsidP="0068539E">
            <w:pPr>
              <w:pStyle w:val="Pa7"/>
              <w:spacing w:before="140" w:after="60"/>
              <w:jc w:val="center"/>
              <w:rPr>
                <w:rStyle w:val="A16"/>
                <w:rFonts w:ascii="Times New Roman" w:hAnsi="Times New Roman" w:cs="Times New Roman"/>
                <w:b/>
                <w:color w:val="auto"/>
                <w:sz w:val="24"/>
                <w:szCs w:val="24"/>
              </w:rPr>
            </w:pPr>
            <w:r w:rsidRPr="00BE6C8A">
              <w:rPr>
                <w:rFonts w:ascii="Times New Roman" w:hAnsi="Times New Roman"/>
                <w:b/>
              </w:rPr>
              <w:lastRenderedPageBreak/>
              <w:br w:type="page"/>
              <w:t>The Achievement Chart: Canadian And World Studies, Grades 9–12</w:t>
            </w:r>
          </w:p>
        </w:tc>
      </w:tr>
      <w:tr w:rsidR="00BE6C8A" w:rsidRPr="00BE6C8A" w14:paraId="6CA2CEA2" w14:textId="77777777" w:rsidTr="00443208">
        <w:trPr>
          <w:trHeight w:val="117"/>
        </w:trPr>
        <w:tc>
          <w:tcPr>
            <w:tcW w:w="3510" w:type="dxa"/>
            <w:tcBorders>
              <w:top w:val="single" w:sz="4" w:space="0" w:color="auto"/>
            </w:tcBorders>
          </w:tcPr>
          <w:p w14:paraId="14394912" w14:textId="77777777" w:rsidR="00BE6C8A" w:rsidRPr="00BE6C8A" w:rsidRDefault="00BE6C8A" w:rsidP="0068539E">
            <w:pPr>
              <w:pStyle w:val="Pa31"/>
              <w:rPr>
                <w:rFonts w:ascii="Times New Roman" w:hAnsi="Times New Roman"/>
                <w:b/>
                <w:sz w:val="20"/>
                <w:szCs w:val="20"/>
              </w:rPr>
            </w:pPr>
            <w:r w:rsidRPr="00BE6C8A">
              <w:rPr>
                <w:rStyle w:val="A16"/>
                <w:rFonts w:ascii="Times New Roman" w:hAnsi="Times New Roman" w:cs="Times New Roman"/>
                <w:b/>
                <w:color w:val="auto"/>
                <w:sz w:val="20"/>
                <w:szCs w:val="20"/>
              </w:rPr>
              <w:t xml:space="preserve">Categories </w:t>
            </w:r>
          </w:p>
        </w:tc>
        <w:tc>
          <w:tcPr>
            <w:tcW w:w="1530" w:type="dxa"/>
            <w:tcBorders>
              <w:top w:val="single" w:sz="4" w:space="0" w:color="auto"/>
            </w:tcBorders>
          </w:tcPr>
          <w:p w14:paraId="74B50529" w14:textId="77777777" w:rsidR="00BE6C8A" w:rsidRPr="00BE6C8A" w:rsidRDefault="00BE6C8A" w:rsidP="0068539E">
            <w:pPr>
              <w:pStyle w:val="Pa31"/>
              <w:rPr>
                <w:rFonts w:ascii="Times New Roman" w:hAnsi="Times New Roman"/>
                <w:b/>
                <w:sz w:val="20"/>
                <w:szCs w:val="20"/>
              </w:rPr>
            </w:pPr>
            <w:r w:rsidRPr="00BE6C8A">
              <w:rPr>
                <w:rStyle w:val="A16"/>
                <w:rFonts w:ascii="Times New Roman" w:hAnsi="Times New Roman" w:cs="Times New Roman"/>
                <w:b/>
                <w:color w:val="auto"/>
                <w:sz w:val="20"/>
                <w:szCs w:val="20"/>
              </w:rPr>
              <w:t xml:space="preserve">Level 1 </w:t>
            </w:r>
          </w:p>
        </w:tc>
        <w:tc>
          <w:tcPr>
            <w:tcW w:w="1530" w:type="dxa"/>
            <w:tcBorders>
              <w:top w:val="single" w:sz="4" w:space="0" w:color="auto"/>
            </w:tcBorders>
          </w:tcPr>
          <w:p w14:paraId="5F93FCFD" w14:textId="77777777" w:rsidR="00BE6C8A" w:rsidRPr="00BE6C8A" w:rsidRDefault="00BE6C8A" w:rsidP="0068539E">
            <w:pPr>
              <w:pStyle w:val="Pa31"/>
              <w:rPr>
                <w:rFonts w:ascii="Times New Roman" w:hAnsi="Times New Roman"/>
                <w:b/>
                <w:sz w:val="20"/>
                <w:szCs w:val="20"/>
              </w:rPr>
            </w:pPr>
            <w:r w:rsidRPr="00BE6C8A">
              <w:rPr>
                <w:rStyle w:val="A16"/>
                <w:rFonts w:ascii="Times New Roman" w:hAnsi="Times New Roman" w:cs="Times New Roman"/>
                <w:b/>
                <w:color w:val="auto"/>
                <w:sz w:val="20"/>
                <w:szCs w:val="20"/>
              </w:rPr>
              <w:t xml:space="preserve">Level 2 </w:t>
            </w:r>
          </w:p>
        </w:tc>
        <w:tc>
          <w:tcPr>
            <w:tcW w:w="1530" w:type="dxa"/>
            <w:tcBorders>
              <w:top w:val="single" w:sz="4" w:space="0" w:color="auto"/>
            </w:tcBorders>
          </w:tcPr>
          <w:p w14:paraId="4B5D62EE" w14:textId="77777777" w:rsidR="00BE6C8A" w:rsidRPr="00BE6C8A" w:rsidRDefault="00BE6C8A" w:rsidP="0068539E">
            <w:pPr>
              <w:pStyle w:val="Pa31"/>
              <w:rPr>
                <w:rFonts w:ascii="Times New Roman" w:hAnsi="Times New Roman"/>
                <w:b/>
                <w:sz w:val="20"/>
                <w:szCs w:val="20"/>
              </w:rPr>
            </w:pPr>
            <w:r w:rsidRPr="00BE6C8A">
              <w:rPr>
                <w:rStyle w:val="A16"/>
                <w:rFonts w:ascii="Times New Roman" w:hAnsi="Times New Roman" w:cs="Times New Roman"/>
                <w:b/>
                <w:color w:val="auto"/>
                <w:sz w:val="20"/>
                <w:szCs w:val="20"/>
              </w:rPr>
              <w:t xml:space="preserve">Level 3 </w:t>
            </w:r>
          </w:p>
        </w:tc>
        <w:tc>
          <w:tcPr>
            <w:tcW w:w="1655" w:type="dxa"/>
            <w:gridSpan w:val="2"/>
            <w:tcBorders>
              <w:top w:val="single" w:sz="4" w:space="0" w:color="auto"/>
            </w:tcBorders>
          </w:tcPr>
          <w:p w14:paraId="58A92950" w14:textId="77777777" w:rsidR="00BE6C8A" w:rsidRPr="00BE6C8A" w:rsidRDefault="00BE6C8A" w:rsidP="0068539E">
            <w:pPr>
              <w:pStyle w:val="Pa31"/>
              <w:rPr>
                <w:rFonts w:ascii="Times New Roman" w:hAnsi="Times New Roman"/>
                <w:b/>
                <w:sz w:val="20"/>
                <w:szCs w:val="20"/>
              </w:rPr>
            </w:pPr>
            <w:r w:rsidRPr="00BE6C8A">
              <w:rPr>
                <w:rStyle w:val="A16"/>
                <w:rFonts w:ascii="Times New Roman" w:hAnsi="Times New Roman" w:cs="Times New Roman"/>
                <w:b/>
                <w:color w:val="auto"/>
                <w:sz w:val="20"/>
                <w:szCs w:val="20"/>
              </w:rPr>
              <w:t xml:space="preserve">Level 4 </w:t>
            </w:r>
          </w:p>
        </w:tc>
      </w:tr>
      <w:tr w:rsidR="00BE6C8A" w:rsidRPr="00BE6C8A" w14:paraId="2B7008EA" w14:textId="77777777" w:rsidTr="00443208">
        <w:trPr>
          <w:trHeight w:val="221"/>
        </w:trPr>
        <w:tc>
          <w:tcPr>
            <w:tcW w:w="9755" w:type="dxa"/>
            <w:gridSpan w:val="6"/>
            <w:shd w:val="clear" w:color="auto" w:fill="BFBFBF" w:themeFill="background1" w:themeFillShade="BF"/>
          </w:tcPr>
          <w:p w14:paraId="3CDDFE42" w14:textId="77777777" w:rsidR="00BE6C8A" w:rsidRPr="00BE6C8A" w:rsidRDefault="00BE6C8A" w:rsidP="0068539E">
            <w:pPr>
              <w:pStyle w:val="Pa16"/>
              <w:rPr>
                <w:rFonts w:ascii="Times New Roman" w:hAnsi="Times New Roman"/>
                <w:b/>
                <w:i/>
                <w:sz w:val="16"/>
                <w:szCs w:val="16"/>
              </w:rPr>
            </w:pPr>
            <w:r w:rsidRPr="00BE6C8A">
              <w:rPr>
                <w:rFonts w:ascii="Times New Roman" w:hAnsi="Times New Roman"/>
                <w:b/>
                <w:i/>
                <w:sz w:val="16"/>
                <w:szCs w:val="16"/>
              </w:rPr>
              <w:t>Knowledge and Understanding      The student:</w:t>
            </w:r>
          </w:p>
        </w:tc>
      </w:tr>
      <w:tr w:rsidR="00BE6C8A" w:rsidRPr="00BE6C8A" w14:paraId="25F54229" w14:textId="77777777" w:rsidTr="00443208">
        <w:trPr>
          <w:trHeight w:val="792"/>
        </w:trPr>
        <w:tc>
          <w:tcPr>
            <w:tcW w:w="3510" w:type="dxa"/>
          </w:tcPr>
          <w:p w14:paraId="0412B1CF" w14:textId="77777777" w:rsidR="00BE6C8A" w:rsidRPr="00BE6C8A" w:rsidRDefault="00BE6C8A" w:rsidP="00443208">
            <w:pPr>
              <w:pStyle w:val="Pa16"/>
              <w:ind w:right="-12"/>
              <w:rPr>
                <w:rFonts w:ascii="Times New Roman" w:hAnsi="Times New Roman"/>
                <w:sz w:val="16"/>
                <w:szCs w:val="16"/>
              </w:rPr>
            </w:pPr>
            <w:r w:rsidRPr="00BE6C8A">
              <w:rPr>
                <w:rFonts w:ascii="Times New Roman" w:hAnsi="Times New Roman"/>
                <w:sz w:val="16"/>
                <w:szCs w:val="16"/>
              </w:rPr>
              <w:t xml:space="preserve">Knowledge of content (e.g., facts, terms, definitions) </w:t>
            </w:r>
          </w:p>
        </w:tc>
        <w:tc>
          <w:tcPr>
            <w:tcW w:w="1530" w:type="dxa"/>
          </w:tcPr>
          <w:p w14:paraId="5C3BF989"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demonstrates limited knowledge of content </w:t>
            </w:r>
          </w:p>
        </w:tc>
        <w:tc>
          <w:tcPr>
            <w:tcW w:w="1530" w:type="dxa"/>
          </w:tcPr>
          <w:p w14:paraId="03E0E479"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demonstrates some knowledge of content </w:t>
            </w:r>
          </w:p>
        </w:tc>
        <w:tc>
          <w:tcPr>
            <w:tcW w:w="1530" w:type="dxa"/>
          </w:tcPr>
          <w:p w14:paraId="65A9B86B"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demonstrates considerable knowledge of content </w:t>
            </w:r>
          </w:p>
        </w:tc>
        <w:tc>
          <w:tcPr>
            <w:tcW w:w="1655" w:type="dxa"/>
            <w:gridSpan w:val="2"/>
          </w:tcPr>
          <w:p w14:paraId="3B14BF22"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demonstrates thorough knowledge of content </w:t>
            </w:r>
          </w:p>
        </w:tc>
      </w:tr>
      <w:tr w:rsidR="00BE6C8A" w:rsidRPr="00BE6C8A" w14:paraId="65E162AB" w14:textId="77777777" w:rsidTr="00443208">
        <w:trPr>
          <w:trHeight w:val="681"/>
        </w:trPr>
        <w:tc>
          <w:tcPr>
            <w:tcW w:w="3510" w:type="dxa"/>
          </w:tcPr>
          <w:p w14:paraId="4CF7EB52" w14:textId="77777777" w:rsidR="00BE6C8A" w:rsidRPr="00BE6C8A" w:rsidRDefault="00BE6C8A" w:rsidP="00443208">
            <w:pPr>
              <w:pStyle w:val="Pa16"/>
              <w:ind w:right="-12"/>
              <w:rPr>
                <w:rFonts w:ascii="Times New Roman" w:hAnsi="Times New Roman"/>
                <w:sz w:val="16"/>
                <w:szCs w:val="16"/>
              </w:rPr>
            </w:pPr>
            <w:r w:rsidRPr="00BE6C8A">
              <w:rPr>
                <w:rFonts w:ascii="Times New Roman" w:hAnsi="Times New Roman"/>
                <w:sz w:val="16"/>
                <w:szCs w:val="16"/>
              </w:rPr>
              <w:t xml:space="preserve">Understanding of content (e.g., concepts, ideas, theories, interrelationships, procedures, processes, methodologies, spatial technologies) </w:t>
            </w:r>
          </w:p>
        </w:tc>
        <w:tc>
          <w:tcPr>
            <w:tcW w:w="1530" w:type="dxa"/>
          </w:tcPr>
          <w:p w14:paraId="5E0B8D1E"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demonstrates limited understanding of content </w:t>
            </w:r>
          </w:p>
        </w:tc>
        <w:tc>
          <w:tcPr>
            <w:tcW w:w="1530" w:type="dxa"/>
          </w:tcPr>
          <w:p w14:paraId="7C319A0D"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demonstrates some understanding of content </w:t>
            </w:r>
          </w:p>
        </w:tc>
        <w:tc>
          <w:tcPr>
            <w:tcW w:w="1530" w:type="dxa"/>
          </w:tcPr>
          <w:p w14:paraId="15EFE2FB"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demonstrates considerable understanding of content </w:t>
            </w:r>
          </w:p>
        </w:tc>
        <w:tc>
          <w:tcPr>
            <w:tcW w:w="1655" w:type="dxa"/>
            <w:gridSpan w:val="2"/>
          </w:tcPr>
          <w:p w14:paraId="2EE36D35"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demonstrates thorough understanding of content </w:t>
            </w:r>
          </w:p>
        </w:tc>
      </w:tr>
      <w:tr w:rsidR="00BE6C8A" w:rsidRPr="00BE6C8A" w14:paraId="315FFFCC" w14:textId="77777777" w:rsidTr="00443208">
        <w:trPr>
          <w:trHeight w:val="106"/>
        </w:trPr>
        <w:tc>
          <w:tcPr>
            <w:tcW w:w="9755" w:type="dxa"/>
            <w:gridSpan w:val="6"/>
            <w:shd w:val="clear" w:color="auto" w:fill="BFBFBF" w:themeFill="background1" w:themeFillShade="BF"/>
          </w:tcPr>
          <w:p w14:paraId="129320DA" w14:textId="77777777" w:rsidR="00BE6C8A" w:rsidRPr="00BE6C8A" w:rsidRDefault="00BE6C8A" w:rsidP="0068539E">
            <w:pPr>
              <w:pStyle w:val="Pa16"/>
              <w:rPr>
                <w:rFonts w:ascii="Times New Roman" w:hAnsi="Times New Roman"/>
                <w:b/>
                <w:i/>
                <w:sz w:val="16"/>
                <w:szCs w:val="16"/>
              </w:rPr>
            </w:pPr>
            <w:r w:rsidRPr="00BE6C8A">
              <w:rPr>
                <w:rFonts w:ascii="Times New Roman" w:hAnsi="Times New Roman"/>
                <w:b/>
                <w:i/>
                <w:sz w:val="16"/>
                <w:szCs w:val="16"/>
              </w:rPr>
              <w:t>Thinking                                               The student:</w:t>
            </w:r>
          </w:p>
        </w:tc>
      </w:tr>
      <w:tr w:rsidR="00BE6C8A" w:rsidRPr="00BE6C8A" w14:paraId="12B7A91B" w14:textId="77777777" w:rsidTr="00443208">
        <w:trPr>
          <w:trHeight w:val="796"/>
        </w:trPr>
        <w:tc>
          <w:tcPr>
            <w:tcW w:w="3510" w:type="dxa"/>
          </w:tcPr>
          <w:p w14:paraId="4AE4FC37"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Use of planning skills (e.g., organizing an inquiry; formulating questions; gathering and organizing data, evidence, and information; setting goals; focusing research) </w:t>
            </w:r>
          </w:p>
        </w:tc>
        <w:tc>
          <w:tcPr>
            <w:tcW w:w="1530" w:type="dxa"/>
          </w:tcPr>
          <w:p w14:paraId="4DACB248"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uses planning skills with limited effectiveness </w:t>
            </w:r>
          </w:p>
        </w:tc>
        <w:tc>
          <w:tcPr>
            <w:tcW w:w="1530" w:type="dxa"/>
          </w:tcPr>
          <w:p w14:paraId="75404800"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uses planning skills with some effectiveness </w:t>
            </w:r>
          </w:p>
        </w:tc>
        <w:tc>
          <w:tcPr>
            <w:tcW w:w="1530" w:type="dxa"/>
          </w:tcPr>
          <w:p w14:paraId="3E170BA8"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uses planning skills with considerable effectiveness </w:t>
            </w:r>
          </w:p>
        </w:tc>
        <w:tc>
          <w:tcPr>
            <w:tcW w:w="1655" w:type="dxa"/>
            <w:gridSpan w:val="2"/>
          </w:tcPr>
          <w:p w14:paraId="1526F5FD"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uses planning skills with a high degree of effectiveness </w:t>
            </w:r>
          </w:p>
        </w:tc>
      </w:tr>
      <w:tr w:rsidR="00BE6C8A" w:rsidRPr="00BE6C8A" w14:paraId="1E784601" w14:textId="77777777" w:rsidTr="00443208">
        <w:trPr>
          <w:trHeight w:val="911"/>
        </w:trPr>
        <w:tc>
          <w:tcPr>
            <w:tcW w:w="3510" w:type="dxa"/>
          </w:tcPr>
          <w:p w14:paraId="2ADF1B25"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Use of processing skills (e.g., interpreting, </w:t>
            </w:r>
            <w:proofErr w:type="spellStart"/>
            <w:r w:rsidRPr="00BE6C8A">
              <w:rPr>
                <w:rFonts w:ascii="Times New Roman" w:hAnsi="Times New Roman"/>
                <w:sz w:val="16"/>
                <w:szCs w:val="16"/>
              </w:rPr>
              <w:t>analysing</w:t>
            </w:r>
            <w:proofErr w:type="spellEnd"/>
            <w:r w:rsidRPr="00BE6C8A">
              <w:rPr>
                <w:rFonts w:ascii="Times New Roman" w:hAnsi="Times New Roman"/>
                <w:sz w:val="16"/>
                <w:szCs w:val="16"/>
              </w:rPr>
              <w:t xml:space="preserve">, synthesizing, and evaluating data, evidence, and information; </w:t>
            </w:r>
            <w:proofErr w:type="spellStart"/>
            <w:r w:rsidRPr="00BE6C8A">
              <w:rPr>
                <w:rFonts w:ascii="Times New Roman" w:hAnsi="Times New Roman"/>
                <w:sz w:val="16"/>
                <w:szCs w:val="16"/>
              </w:rPr>
              <w:t>analysing</w:t>
            </w:r>
            <w:proofErr w:type="spellEnd"/>
            <w:r w:rsidRPr="00BE6C8A">
              <w:rPr>
                <w:rFonts w:ascii="Times New Roman" w:hAnsi="Times New Roman"/>
                <w:sz w:val="16"/>
                <w:szCs w:val="16"/>
              </w:rPr>
              <w:t xml:space="preserve"> maps; detecting point of view and bias; formulating conclusions) </w:t>
            </w:r>
          </w:p>
        </w:tc>
        <w:tc>
          <w:tcPr>
            <w:tcW w:w="1530" w:type="dxa"/>
          </w:tcPr>
          <w:p w14:paraId="4C2125F8"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uses processing skills with limited effectiveness </w:t>
            </w:r>
          </w:p>
        </w:tc>
        <w:tc>
          <w:tcPr>
            <w:tcW w:w="1530" w:type="dxa"/>
          </w:tcPr>
          <w:p w14:paraId="2EBA7888"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uses processing skills with some effectiveness </w:t>
            </w:r>
          </w:p>
        </w:tc>
        <w:tc>
          <w:tcPr>
            <w:tcW w:w="1530" w:type="dxa"/>
          </w:tcPr>
          <w:p w14:paraId="42AEC04A"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uses processing skills with considerable effectiveness </w:t>
            </w:r>
          </w:p>
        </w:tc>
        <w:tc>
          <w:tcPr>
            <w:tcW w:w="1655" w:type="dxa"/>
            <w:gridSpan w:val="2"/>
          </w:tcPr>
          <w:p w14:paraId="4513AA47"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uses processing skills with a high degree of effectiveness </w:t>
            </w:r>
          </w:p>
        </w:tc>
      </w:tr>
      <w:tr w:rsidR="00BE6C8A" w:rsidRPr="00BE6C8A" w14:paraId="5E52C330" w14:textId="77777777" w:rsidTr="00443208">
        <w:trPr>
          <w:trHeight w:val="796"/>
        </w:trPr>
        <w:tc>
          <w:tcPr>
            <w:tcW w:w="3510" w:type="dxa"/>
          </w:tcPr>
          <w:p w14:paraId="07225089"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Use of critical/creative thinking processes (e.g., applying concepts of disciplinary thinking; using inquiry, problem-solving, and decision-making processes) </w:t>
            </w:r>
          </w:p>
        </w:tc>
        <w:tc>
          <w:tcPr>
            <w:tcW w:w="1530" w:type="dxa"/>
          </w:tcPr>
          <w:p w14:paraId="4A7845C6"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uses critical/ creative thinking processes with limited effectiveness </w:t>
            </w:r>
          </w:p>
        </w:tc>
        <w:tc>
          <w:tcPr>
            <w:tcW w:w="1530" w:type="dxa"/>
          </w:tcPr>
          <w:p w14:paraId="0319AB01"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uses critical/ creative thinking processes with some effectiveness </w:t>
            </w:r>
          </w:p>
        </w:tc>
        <w:tc>
          <w:tcPr>
            <w:tcW w:w="1530" w:type="dxa"/>
          </w:tcPr>
          <w:p w14:paraId="0AC1F253"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uses critical/ creative thinking processes with considerable effectiveness </w:t>
            </w:r>
          </w:p>
        </w:tc>
        <w:tc>
          <w:tcPr>
            <w:tcW w:w="1655" w:type="dxa"/>
            <w:gridSpan w:val="2"/>
          </w:tcPr>
          <w:p w14:paraId="4D7A0D08"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uses critical/ creative thinking processes with a high degree of effectiveness </w:t>
            </w:r>
          </w:p>
        </w:tc>
      </w:tr>
      <w:tr w:rsidR="00BE6C8A" w:rsidRPr="00BE6C8A" w14:paraId="122CE15F" w14:textId="77777777" w:rsidTr="00443208">
        <w:trPr>
          <w:trHeight w:val="106"/>
        </w:trPr>
        <w:tc>
          <w:tcPr>
            <w:tcW w:w="9755" w:type="dxa"/>
            <w:gridSpan w:val="6"/>
            <w:shd w:val="clear" w:color="auto" w:fill="BFBFBF" w:themeFill="background1" w:themeFillShade="BF"/>
          </w:tcPr>
          <w:p w14:paraId="2816EA72" w14:textId="77777777" w:rsidR="00BE6C8A" w:rsidRPr="00BE6C8A" w:rsidRDefault="00BE6C8A" w:rsidP="0068539E">
            <w:pPr>
              <w:pStyle w:val="Pa16"/>
              <w:rPr>
                <w:rFonts w:ascii="Times New Roman" w:hAnsi="Times New Roman"/>
                <w:b/>
                <w:i/>
                <w:sz w:val="16"/>
                <w:szCs w:val="16"/>
              </w:rPr>
            </w:pPr>
            <w:r w:rsidRPr="00BE6C8A">
              <w:rPr>
                <w:rFonts w:ascii="Times New Roman" w:hAnsi="Times New Roman"/>
                <w:b/>
                <w:i/>
                <w:sz w:val="16"/>
                <w:szCs w:val="16"/>
              </w:rPr>
              <w:t xml:space="preserve">Communication                                   The student: </w:t>
            </w:r>
          </w:p>
        </w:tc>
      </w:tr>
      <w:tr w:rsidR="00BE6C8A" w:rsidRPr="00BE6C8A" w14:paraId="2BD426CC" w14:textId="77777777" w:rsidTr="00443208">
        <w:trPr>
          <w:trHeight w:val="681"/>
        </w:trPr>
        <w:tc>
          <w:tcPr>
            <w:tcW w:w="3510" w:type="dxa"/>
          </w:tcPr>
          <w:p w14:paraId="5ECEB7B3"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Expression and organization of ideas and information (e.g., clear expression, logical organization) in oral, visual, and written forms </w:t>
            </w:r>
          </w:p>
        </w:tc>
        <w:tc>
          <w:tcPr>
            <w:tcW w:w="1530" w:type="dxa"/>
          </w:tcPr>
          <w:p w14:paraId="3B6A4517"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expresses and organizes ideas and information with limited effectiveness </w:t>
            </w:r>
          </w:p>
        </w:tc>
        <w:tc>
          <w:tcPr>
            <w:tcW w:w="1530" w:type="dxa"/>
          </w:tcPr>
          <w:p w14:paraId="76E94EE1"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expresses and organizes ideas and information with some effectiveness </w:t>
            </w:r>
          </w:p>
        </w:tc>
        <w:tc>
          <w:tcPr>
            <w:tcW w:w="1530" w:type="dxa"/>
          </w:tcPr>
          <w:p w14:paraId="6F841189"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expresses and organizes ideas and information with considerable effectiveness </w:t>
            </w:r>
          </w:p>
        </w:tc>
        <w:tc>
          <w:tcPr>
            <w:tcW w:w="1655" w:type="dxa"/>
            <w:gridSpan w:val="2"/>
          </w:tcPr>
          <w:p w14:paraId="38A1A217"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expresses and organizes ideas and information with a high degree of effectiveness</w:t>
            </w:r>
          </w:p>
        </w:tc>
      </w:tr>
      <w:tr w:rsidR="00BE6C8A" w:rsidRPr="00BE6C8A" w14:paraId="5B33645D" w14:textId="77777777" w:rsidTr="00443208">
        <w:trPr>
          <w:gridAfter w:val="1"/>
          <w:wAfter w:w="9" w:type="dxa"/>
          <w:trHeight w:val="681"/>
        </w:trPr>
        <w:tc>
          <w:tcPr>
            <w:tcW w:w="3510" w:type="dxa"/>
          </w:tcPr>
          <w:p w14:paraId="04E11CCE"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Communication for different audiences (e.g., peers, adults) and purposes (e.g., to inform, to persuade) in oral, visual, and written forms </w:t>
            </w:r>
          </w:p>
        </w:tc>
        <w:tc>
          <w:tcPr>
            <w:tcW w:w="1530" w:type="dxa"/>
          </w:tcPr>
          <w:p w14:paraId="4B1AC342"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communicates for different audiences and purposes with limited effectiveness </w:t>
            </w:r>
          </w:p>
        </w:tc>
        <w:tc>
          <w:tcPr>
            <w:tcW w:w="1530" w:type="dxa"/>
          </w:tcPr>
          <w:p w14:paraId="5CC18C33"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communicates for different audiences and purposes with some effectiveness </w:t>
            </w:r>
          </w:p>
        </w:tc>
        <w:tc>
          <w:tcPr>
            <w:tcW w:w="1530" w:type="dxa"/>
          </w:tcPr>
          <w:p w14:paraId="082C5679"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communicates for different audiences and purposes with considerable effectiveness </w:t>
            </w:r>
          </w:p>
        </w:tc>
        <w:tc>
          <w:tcPr>
            <w:tcW w:w="1646" w:type="dxa"/>
          </w:tcPr>
          <w:p w14:paraId="27FE208C"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communicates for different audiences and purposes with a high degree of effectiveness </w:t>
            </w:r>
          </w:p>
        </w:tc>
      </w:tr>
      <w:tr w:rsidR="00BE6C8A" w:rsidRPr="00BE6C8A" w14:paraId="57FE3C0E" w14:textId="77777777" w:rsidTr="00443208">
        <w:trPr>
          <w:gridAfter w:val="1"/>
          <w:wAfter w:w="9" w:type="dxa"/>
          <w:trHeight w:val="796"/>
        </w:trPr>
        <w:tc>
          <w:tcPr>
            <w:tcW w:w="3510" w:type="dxa"/>
          </w:tcPr>
          <w:p w14:paraId="5D9E24E4"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Use of conventions (e.g., mapping and graphing conventions, communication conventions), vocabulary, and terminology of the discipline in oral, visual, and written forms </w:t>
            </w:r>
          </w:p>
        </w:tc>
        <w:tc>
          <w:tcPr>
            <w:tcW w:w="1530" w:type="dxa"/>
          </w:tcPr>
          <w:p w14:paraId="16FA2841"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uses conventions, vocabulary, and terminology of the discipline with limited effectiveness </w:t>
            </w:r>
          </w:p>
        </w:tc>
        <w:tc>
          <w:tcPr>
            <w:tcW w:w="1530" w:type="dxa"/>
          </w:tcPr>
          <w:p w14:paraId="15E70EE5"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uses conventions, vocabulary, and terminology of the discipline with some effectiveness </w:t>
            </w:r>
          </w:p>
        </w:tc>
        <w:tc>
          <w:tcPr>
            <w:tcW w:w="1530" w:type="dxa"/>
          </w:tcPr>
          <w:p w14:paraId="5C333364"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uses conventions, vocabulary, and terminology of the discipline with considerable effectiveness </w:t>
            </w:r>
          </w:p>
        </w:tc>
        <w:tc>
          <w:tcPr>
            <w:tcW w:w="1646" w:type="dxa"/>
          </w:tcPr>
          <w:p w14:paraId="3347791E"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uses conventions, vocabulary, and terminology of the discipline with a high degree of effectiveness </w:t>
            </w:r>
          </w:p>
        </w:tc>
      </w:tr>
      <w:tr w:rsidR="00BE6C8A" w:rsidRPr="00BE6C8A" w14:paraId="33FD8113" w14:textId="77777777" w:rsidTr="00443208">
        <w:trPr>
          <w:gridAfter w:val="1"/>
          <w:wAfter w:w="9" w:type="dxa"/>
          <w:trHeight w:val="106"/>
        </w:trPr>
        <w:tc>
          <w:tcPr>
            <w:tcW w:w="9746" w:type="dxa"/>
            <w:gridSpan w:val="5"/>
            <w:shd w:val="clear" w:color="auto" w:fill="BFBFBF" w:themeFill="background1" w:themeFillShade="BF"/>
          </w:tcPr>
          <w:p w14:paraId="4F52BBDA" w14:textId="77777777" w:rsidR="00BE6C8A" w:rsidRPr="00BE6C8A" w:rsidRDefault="00BE6C8A" w:rsidP="0068539E">
            <w:pPr>
              <w:pStyle w:val="Pa16"/>
              <w:rPr>
                <w:rFonts w:ascii="Times New Roman" w:hAnsi="Times New Roman"/>
                <w:b/>
                <w:i/>
                <w:sz w:val="16"/>
                <w:szCs w:val="16"/>
              </w:rPr>
            </w:pPr>
            <w:r w:rsidRPr="00BE6C8A">
              <w:rPr>
                <w:rFonts w:ascii="Times New Roman" w:hAnsi="Times New Roman"/>
                <w:b/>
                <w:i/>
                <w:sz w:val="16"/>
                <w:szCs w:val="16"/>
              </w:rPr>
              <w:t>Application                                           The student:</w:t>
            </w:r>
          </w:p>
        </w:tc>
      </w:tr>
      <w:tr w:rsidR="00BE6C8A" w:rsidRPr="00BE6C8A" w14:paraId="616EE94B" w14:textId="77777777" w:rsidTr="00443208">
        <w:trPr>
          <w:gridAfter w:val="1"/>
          <w:wAfter w:w="9" w:type="dxa"/>
          <w:trHeight w:val="681"/>
        </w:trPr>
        <w:tc>
          <w:tcPr>
            <w:tcW w:w="3510" w:type="dxa"/>
            <w:vMerge w:val="restart"/>
          </w:tcPr>
          <w:p w14:paraId="1F4D7871"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Application of knowledge and skills (e.g., concepts, procedures, spatial skills, processes, technologies) in familiar contexts </w:t>
            </w:r>
          </w:p>
          <w:p w14:paraId="7A1245EA"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Transfer of knowledge and skills (e.g., concepts of thinking, procedures, spatial skills, methodologies, technologies) to new contexts </w:t>
            </w:r>
          </w:p>
          <w:p w14:paraId="2A110B0F"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Making connections within and between various contexts (e.g., between topics/issues being studied and everyday life; between disciplines; between past, present, and future contexts; in different spatial, cultural, or environmental contexts; in proposing and/or taking action to address related issues; in making predictions) </w:t>
            </w:r>
          </w:p>
        </w:tc>
        <w:tc>
          <w:tcPr>
            <w:tcW w:w="1530" w:type="dxa"/>
          </w:tcPr>
          <w:p w14:paraId="6AE20B66"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applies knowledge and skills in familiar contexts with limited effectiveness </w:t>
            </w:r>
          </w:p>
        </w:tc>
        <w:tc>
          <w:tcPr>
            <w:tcW w:w="1530" w:type="dxa"/>
          </w:tcPr>
          <w:p w14:paraId="7CDC36CC"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applies knowledge and skills in familiar contexts with some effectiveness </w:t>
            </w:r>
          </w:p>
        </w:tc>
        <w:tc>
          <w:tcPr>
            <w:tcW w:w="1530" w:type="dxa"/>
          </w:tcPr>
          <w:p w14:paraId="272F1BEF"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applies knowledge and skills in familiar contexts with considerable effectiveness </w:t>
            </w:r>
          </w:p>
        </w:tc>
        <w:tc>
          <w:tcPr>
            <w:tcW w:w="1646" w:type="dxa"/>
          </w:tcPr>
          <w:p w14:paraId="554F61FC"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applies knowledge and skills in familiar contexts with a high degree of effectiveness </w:t>
            </w:r>
          </w:p>
        </w:tc>
      </w:tr>
      <w:tr w:rsidR="00BE6C8A" w:rsidRPr="00BE6C8A" w14:paraId="47A72AA6" w14:textId="77777777" w:rsidTr="00443208">
        <w:trPr>
          <w:gridAfter w:val="1"/>
          <w:wAfter w:w="9" w:type="dxa"/>
          <w:trHeight w:val="681"/>
        </w:trPr>
        <w:tc>
          <w:tcPr>
            <w:tcW w:w="3510" w:type="dxa"/>
            <w:vMerge/>
          </w:tcPr>
          <w:p w14:paraId="76F8DFE6" w14:textId="77777777" w:rsidR="00BE6C8A" w:rsidRPr="00BE6C8A" w:rsidRDefault="00BE6C8A" w:rsidP="0068539E">
            <w:pPr>
              <w:pStyle w:val="Pa16"/>
              <w:rPr>
                <w:rFonts w:ascii="Times New Roman" w:hAnsi="Times New Roman"/>
                <w:sz w:val="16"/>
                <w:szCs w:val="16"/>
              </w:rPr>
            </w:pPr>
          </w:p>
        </w:tc>
        <w:tc>
          <w:tcPr>
            <w:tcW w:w="1530" w:type="dxa"/>
          </w:tcPr>
          <w:p w14:paraId="44B26BD9"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transfers knowledge and skills to new contexts with limited effectiveness </w:t>
            </w:r>
          </w:p>
        </w:tc>
        <w:tc>
          <w:tcPr>
            <w:tcW w:w="1530" w:type="dxa"/>
          </w:tcPr>
          <w:p w14:paraId="0BE02FE3"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transfers knowledge and skills to new contexts with some effectiveness </w:t>
            </w:r>
          </w:p>
        </w:tc>
        <w:tc>
          <w:tcPr>
            <w:tcW w:w="1530" w:type="dxa"/>
          </w:tcPr>
          <w:p w14:paraId="3299D8F4"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transfers knowledge and skills to new contexts with considerable effectiveness </w:t>
            </w:r>
          </w:p>
        </w:tc>
        <w:tc>
          <w:tcPr>
            <w:tcW w:w="1646" w:type="dxa"/>
          </w:tcPr>
          <w:p w14:paraId="5324D90A"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transfers knowledge and skills to new contexts with a high degree of effectiveness </w:t>
            </w:r>
          </w:p>
        </w:tc>
      </w:tr>
      <w:tr w:rsidR="00BE6C8A" w:rsidRPr="00BE6C8A" w14:paraId="133C3AAB" w14:textId="77777777" w:rsidTr="00443208">
        <w:trPr>
          <w:gridAfter w:val="1"/>
          <w:wAfter w:w="9" w:type="dxa"/>
          <w:trHeight w:val="1371"/>
        </w:trPr>
        <w:tc>
          <w:tcPr>
            <w:tcW w:w="3510" w:type="dxa"/>
            <w:vMerge/>
          </w:tcPr>
          <w:p w14:paraId="731C1039" w14:textId="77777777" w:rsidR="00BE6C8A" w:rsidRPr="00BE6C8A" w:rsidRDefault="00BE6C8A" w:rsidP="0068539E">
            <w:pPr>
              <w:pStyle w:val="Pa16"/>
              <w:rPr>
                <w:rFonts w:ascii="Times New Roman" w:hAnsi="Times New Roman"/>
                <w:sz w:val="16"/>
                <w:szCs w:val="16"/>
              </w:rPr>
            </w:pPr>
          </w:p>
        </w:tc>
        <w:tc>
          <w:tcPr>
            <w:tcW w:w="1530" w:type="dxa"/>
          </w:tcPr>
          <w:p w14:paraId="16A74675"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makes connections within and between various contexts with limited effectiveness </w:t>
            </w:r>
          </w:p>
        </w:tc>
        <w:tc>
          <w:tcPr>
            <w:tcW w:w="1530" w:type="dxa"/>
          </w:tcPr>
          <w:p w14:paraId="2A46B1C6"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makes connections within and between various contexts with some effectiveness </w:t>
            </w:r>
          </w:p>
        </w:tc>
        <w:tc>
          <w:tcPr>
            <w:tcW w:w="1530" w:type="dxa"/>
          </w:tcPr>
          <w:p w14:paraId="751EC667"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 xml:space="preserve">makes connections within and between various contexts with considerable effectiveness </w:t>
            </w:r>
          </w:p>
        </w:tc>
        <w:tc>
          <w:tcPr>
            <w:tcW w:w="1646" w:type="dxa"/>
          </w:tcPr>
          <w:p w14:paraId="38AE5694" w14:textId="77777777" w:rsidR="00BE6C8A" w:rsidRPr="00BE6C8A" w:rsidRDefault="00BE6C8A" w:rsidP="0068539E">
            <w:pPr>
              <w:pStyle w:val="Pa16"/>
              <w:rPr>
                <w:rFonts w:ascii="Times New Roman" w:hAnsi="Times New Roman"/>
                <w:sz w:val="16"/>
                <w:szCs w:val="16"/>
              </w:rPr>
            </w:pPr>
            <w:r w:rsidRPr="00BE6C8A">
              <w:rPr>
                <w:rFonts w:ascii="Times New Roman" w:hAnsi="Times New Roman"/>
                <w:sz w:val="16"/>
                <w:szCs w:val="16"/>
              </w:rPr>
              <w:t>makes connections within and between various contexts with a high degree of effectiveness</w:t>
            </w:r>
          </w:p>
        </w:tc>
      </w:tr>
    </w:tbl>
    <w:p w14:paraId="08A36FDE" w14:textId="77777777" w:rsidR="00E92808" w:rsidRPr="00BE6C8A" w:rsidRDefault="00E92808" w:rsidP="00BE6C8A"/>
    <w:sectPr w:rsidR="00E92808" w:rsidRPr="00BE6C8A" w:rsidSect="00DA28CF">
      <w:headerReference w:type="even" r:id="rId12"/>
      <w:headerReference w:type="default" r:id="rId13"/>
      <w:footerReference w:type="even" r:id="rId14"/>
      <w:footerReference w:type="default" r:id="rId15"/>
      <w:type w:val="continuous"/>
      <w:pgSz w:w="12240" w:h="15840"/>
      <w:pgMar w:top="1440" w:right="1418" w:bottom="964" w:left="1418" w:header="720" w:footer="332" w:gutter="0"/>
      <w:cols w:space="720" w:equalWidth="0">
        <w:col w:w="8640" w:space="7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B0EAF" w14:textId="77777777" w:rsidR="008F772D" w:rsidRDefault="008F772D" w:rsidP="00485E0E">
      <w:pPr>
        <w:spacing w:before="0" w:after="0" w:line="240" w:lineRule="auto"/>
      </w:pPr>
      <w:r>
        <w:separator/>
      </w:r>
    </w:p>
  </w:endnote>
  <w:endnote w:type="continuationSeparator" w:id="0">
    <w:p w14:paraId="5ED6F244" w14:textId="77777777" w:rsidR="008F772D" w:rsidRDefault="008F772D" w:rsidP="00485E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w:charset w:val="00"/>
    <w:family w:val="auto"/>
    <w:pitch w:val="variable"/>
    <w:sig w:usb0="A00002FF" w:usb1="7800205A" w:usb2="14600000" w:usb3="00000000" w:csb0="00000193" w:csb1="00000000"/>
  </w:font>
  <w:font w:name="MyriaMM">
    <w:altName w:val="MyriaMM"/>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80E4E" w14:textId="77777777" w:rsidR="00A12418" w:rsidRDefault="00B377AB" w:rsidP="00485E0E">
    <w:pPr>
      <w:pStyle w:val="Footer"/>
      <w:framePr w:wrap="around" w:vAnchor="text" w:hAnchor="margin" w:xAlign="right" w:y="1"/>
      <w:rPr>
        <w:rStyle w:val="PageNumber"/>
      </w:rPr>
    </w:pPr>
    <w:r>
      <w:rPr>
        <w:rStyle w:val="PageNumber"/>
      </w:rPr>
      <w:fldChar w:fldCharType="begin"/>
    </w:r>
    <w:r w:rsidR="00A12418">
      <w:rPr>
        <w:rStyle w:val="PageNumber"/>
      </w:rPr>
      <w:instrText xml:space="preserve">PAGE  </w:instrText>
    </w:r>
    <w:r>
      <w:rPr>
        <w:rStyle w:val="PageNumber"/>
      </w:rPr>
      <w:fldChar w:fldCharType="end"/>
    </w:r>
  </w:p>
  <w:p w14:paraId="2D99BF46" w14:textId="77777777" w:rsidR="00A12418" w:rsidRDefault="00A12418" w:rsidP="00485E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F193" w14:textId="77777777" w:rsidR="00A12418" w:rsidRDefault="00B377AB" w:rsidP="00485E0E">
    <w:pPr>
      <w:pStyle w:val="Footer"/>
      <w:framePr w:wrap="around" w:vAnchor="text" w:hAnchor="margin" w:xAlign="right" w:y="1"/>
      <w:rPr>
        <w:rStyle w:val="PageNumber"/>
      </w:rPr>
    </w:pPr>
    <w:r>
      <w:rPr>
        <w:rStyle w:val="PageNumber"/>
      </w:rPr>
      <w:fldChar w:fldCharType="begin"/>
    </w:r>
    <w:r w:rsidR="00A12418">
      <w:rPr>
        <w:rStyle w:val="PageNumber"/>
      </w:rPr>
      <w:instrText xml:space="preserve">PAGE  </w:instrText>
    </w:r>
    <w:r>
      <w:rPr>
        <w:rStyle w:val="PageNumber"/>
      </w:rPr>
      <w:fldChar w:fldCharType="separate"/>
    </w:r>
    <w:r w:rsidR="00FB6F7D">
      <w:rPr>
        <w:rStyle w:val="PageNumber"/>
        <w:noProof/>
      </w:rPr>
      <w:t>4</w:t>
    </w:r>
    <w:r>
      <w:rPr>
        <w:rStyle w:val="PageNumber"/>
      </w:rPr>
      <w:fldChar w:fldCharType="end"/>
    </w:r>
  </w:p>
  <w:p w14:paraId="15AA5C90" w14:textId="77777777" w:rsidR="00A12418" w:rsidRDefault="00A12418" w:rsidP="00485E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8EC4E" w14:textId="77777777" w:rsidR="008F772D" w:rsidRDefault="008F772D" w:rsidP="00485E0E">
      <w:pPr>
        <w:spacing w:before="0" w:after="0" w:line="240" w:lineRule="auto"/>
      </w:pPr>
      <w:r>
        <w:separator/>
      </w:r>
    </w:p>
  </w:footnote>
  <w:footnote w:type="continuationSeparator" w:id="0">
    <w:p w14:paraId="6629A1D3" w14:textId="77777777" w:rsidR="008F772D" w:rsidRDefault="008F772D" w:rsidP="00485E0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0C9E4" w14:textId="77777777" w:rsidR="00A12418" w:rsidRDefault="00B377AB" w:rsidP="00485E0E">
    <w:pPr>
      <w:pStyle w:val="Header"/>
      <w:framePr w:wrap="around" w:vAnchor="text" w:hAnchor="margin" w:xAlign="right" w:y="1"/>
      <w:rPr>
        <w:rStyle w:val="PageNumber"/>
      </w:rPr>
    </w:pPr>
    <w:r>
      <w:rPr>
        <w:rStyle w:val="PageNumber"/>
      </w:rPr>
      <w:fldChar w:fldCharType="begin"/>
    </w:r>
    <w:r w:rsidR="00A12418">
      <w:rPr>
        <w:rStyle w:val="PageNumber"/>
      </w:rPr>
      <w:instrText xml:space="preserve">PAGE  </w:instrText>
    </w:r>
    <w:r>
      <w:rPr>
        <w:rStyle w:val="PageNumber"/>
      </w:rPr>
      <w:fldChar w:fldCharType="end"/>
    </w:r>
  </w:p>
  <w:p w14:paraId="793E1308" w14:textId="77777777" w:rsidR="00A12418" w:rsidRDefault="00A12418" w:rsidP="00485E0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68FEA" w14:textId="77777777" w:rsidR="00A12418" w:rsidRDefault="00B377AB" w:rsidP="00485E0E">
    <w:pPr>
      <w:pStyle w:val="Header"/>
      <w:framePr w:wrap="around" w:vAnchor="text" w:hAnchor="margin" w:xAlign="right" w:y="1"/>
      <w:rPr>
        <w:rStyle w:val="PageNumber"/>
      </w:rPr>
    </w:pPr>
    <w:r>
      <w:rPr>
        <w:rStyle w:val="PageNumber"/>
      </w:rPr>
      <w:fldChar w:fldCharType="begin"/>
    </w:r>
    <w:r w:rsidR="00A12418">
      <w:rPr>
        <w:rStyle w:val="PageNumber"/>
      </w:rPr>
      <w:instrText xml:space="preserve">PAGE  </w:instrText>
    </w:r>
    <w:r>
      <w:rPr>
        <w:rStyle w:val="PageNumber"/>
      </w:rPr>
      <w:fldChar w:fldCharType="separate"/>
    </w:r>
    <w:r w:rsidR="00FB6F7D">
      <w:rPr>
        <w:rStyle w:val="PageNumber"/>
        <w:noProof/>
      </w:rPr>
      <w:t>4</w:t>
    </w:r>
    <w:r>
      <w:rPr>
        <w:rStyle w:val="PageNumber"/>
      </w:rPr>
      <w:fldChar w:fldCharType="end"/>
    </w:r>
  </w:p>
  <w:p w14:paraId="029BE977" w14:textId="77777777" w:rsidR="00A12418" w:rsidRDefault="00A12418" w:rsidP="00485E0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C94B5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507CBF"/>
    <w:multiLevelType w:val="hybridMultilevel"/>
    <w:tmpl w:val="1C040E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900B31"/>
    <w:multiLevelType w:val="hybridMultilevel"/>
    <w:tmpl w:val="EE64F4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B93609"/>
    <w:multiLevelType w:val="hybridMultilevel"/>
    <w:tmpl w:val="86504466"/>
    <w:lvl w:ilvl="0" w:tplc="01B25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102B5"/>
    <w:multiLevelType w:val="hybridMultilevel"/>
    <w:tmpl w:val="306E74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650003"/>
    <w:multiLevelType w:val="hybridMultilevel"/>
    <w:tmpl w:val="2E0834F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15AF152F"/>
    <w:multiLevelType w:val="multilevel"/>
    <w:tmpl w:val="B60C6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AA35E8"/>
    <w:multiLevelType w:val="hybridMultilevel"/>
    <w:tmpl w:val="872E7212"/>
    <w:lvl w:ilvl="0" w:tplc="01B25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2666A"/>
    <w:multiLevelType w:val="hybridMultilevel"/>
    <w:tmpl w:val="8C8C6C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A090CF1"/>
    <w:multiLevelType w:val="hybridMultilevel"/>
    <w:tmpl w:val="7644AB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A341E0"/>
    <w:multiLevelType w:val="hybridMultilevel"/>
    <w:tmpl w:val="CE345EC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9AA0B09"/>
    <w:multiLevelType w:val="hybridMultilevel"/>
    <w:tmpl w:val="35207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D0D12CA"/>
    <w:multiLevelType w:val="hybridMultilevel"/>
    <w:tmpl w:val="070818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250A4A"/>
    <w:multiLevelType w:val="hybridMultilevel"/>
    <w:tmpl w:val="CE9A916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17E4FA6"/>
    <w:multiLevelType w:val="hybridMultilevel"/>
    <w:tmpl w:val="93548B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20629CA"/>
    <w:multiLevelType w:val="hybridMultilevel"/>
    <w:tmpl w:val="CD944DF0"/>
    <w:lvl w:ilvl="0" w:tplc="01B25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D1ED0"/>
    <w:multiLevelType w:val="hybridMultilevel"/>
    <w:tmpl w:val="8BA852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86C2CA9"/>
    <w:multiLevelType w:val="hybridMultilevel"/>
    <w:tmpl w:val="05981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BB23D6C"/>
    <w:multiLevelType w:val="hybridMultilevel"/>
    <w:tmpl w:val="122C8D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D2F3E37"/>
    <w:multiLevelType w:val="multilevel"/>
    <w:tmpl w:val="0E60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13102D"/>
    <w:multiLevelType w:val="hybridMultilevel"/>
    <w:tmpl w:val="74CAF8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19A403D"/>
    <w:multiLevelType w:val="hybridMultilevel"/>
    <w:tmpl w:val="5F7EB926"/>
    <w:lvl w:ilvl="0" w:tplc="D79E615E">
      <w:start w:val="1"/>
      <w:numFmt w:val="bullet"/>
      <w:lvlText w:val=""/>
      <w:lvlJc w:val="left"/>
      <w:pPr>
        <w:tabs>
          <w:tab w:val="num" w:pos="0"/>
        </w:tabs>
        <w:ind w:left="1647" w:hanging="567"/>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CC4B7F"/>
    <w:multiLevelType w:val="hybridMultilevel"/>
    <w:tmpl w:val="3E1C3838"/>
    <w:lvl w:ilvl="0" w:tplc="01B25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E06F13"/>
    <w:multiLevelType w:val="hybridMultilevel"/>
    <w:tmpl w:val="E7EE4D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BD54D0A"/>
    <w:multiLevelType w:val="hybridMultilevel"/>
    <w:tmpl w:val="5BB0E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661E4E"/>
    <w:multiLevelType w:val="hybridMultilevel"/>
    <w:tmpl w:val="BA9EE6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F8C3CF6"/>
    <w:multiLevelType w:val="hybridMultilevel"/>
    <w:tmpl w:val="D6AAC62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660105EE"/>
    <w:multiLevelType w:val="hybridMultilevel"/>
    <w:tmpl w:val="26668C1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7BF6A9E"/>
    <w:multiLevelType w:val="hybridMultilevel"/>
    <w:tmpl w:val="07EE9D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7E76717"/>
    <w:multiLevelType w:val="hybridMultilevel"/>
    <w:tmpl w:val="5308C99A"/>
    <w:lvl w:ilvl="0" w:tplc="01B25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C48EB"/>
    <w:multiLevelType w:val="hybridMultilevel"/>
    <w:tmpl w:val="348C6D8C"/>
    <w:lvl w:ilvl="0" w:tplc="10090001">
      <w:start w:val="1"/>
      <w:numFmt w:val="bullet"/>
      <w:lvlText w:val=""/>
      <w:lvlJc w:val="left"/>
      <w:pPr>
        <w:ind w:left="720" w:hanging="360"/>
      </w:pPr>
      <w:rPr>
        <w:rFonts w:ascii="Symbol" w:hAnsi="Symbol" w:hint="default"/>
      </w:rPr>
    </w:lvl>
    <w:lvl w:ilvl="1" w:tplc="2A3CB9E2">
      <w:numFmt w:val="bullet"/>
      <w:lvlText w:val="•"/>
      <w:lvlJc w:val="left"/>
      <w:pPr>
        <w:ind w:left="1440" w:hanging="360"/>
      </w:pPr>
      <w:rPr>
        <w:rFonts w:ascii="Times New Roman" w:eastAsia="Times New Roman"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F6427D3"/>
    <w:multiLevelType w:val="hybridMultilevel"/>
    <w:tmpl w:val="18247E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2BF668C"/>
    <w:multiLevelType w:val="hybridMultilevel"/>
    <w:tmpl w:val="98768A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8522524"/>
    <w:multiLevelType w:val="hybridMultilevel"/>
    <w:tmpl w:val="FE06CD48"/>
    <w:lvl w:ilvl="0" w:tplc="01B25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904B3B"/>
    <w:multiLevelType w:val="hybridMultilevel"/>
    <w:tmpl w:val="C936AB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B431DCA"/>
    <w:multiLevelType w:val="hybridMultilevel"/>
    <w:tmpl w:val="0FF81926"/>
    <w:lvl w:ilvl="0" w:tplc="01B25BD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34"/>
  </w:num>
  <w:num w:numId="3">
    <w:abstractNumId w:val="4"/>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4"/>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9"/>
  </w:num>
  <w:num w:numId="10">
    <w:abstractNumId w:val="26"/>
  </w:num>
  <w:num w:numId="11">
    <w:abstractNumId w:val="3"/>
  </w:num>
  <w:num w:numId="12">
    <w:abstractNumId w:val="29"/>
  </w:num>
  <w:num w:numId="13">
    <w:abstractNumId w:val="22"/>
  </w:num>
  <w:num w:numId="14">
    <w:abstractNumId w:val="15"/>
  </w:num>
  <w:num w:numId="15">
    <w:abstractNumId w:val="33"/>
  </w:num>
  <w:num w:numId="16">
    <w:abstractNumId w:val="7"/>
  </w:num>
  <w:num w:numId="17">
    <w:abstractNumId w:val="35"/>
  </w:num>
  <w:num w:numId="18">
    <w:abstractNumId w:val="0"/>
  </w:num>
  <w:num w:numId="19">
    <w:abstractNumId w:val="14"/>
  </w:num>
  <w:num w:numId="20">
    <w:abstractNumId w:val="17"/>
  </w:num>
  <w:num w:numId="21">
    <w:abstractNumId w:val="25"/>
  </w:num>
  <w:num w:numId="22">
    <w:abstractNumId w:val="12"/>
  </w:num>
  <w:num w:numId="23">
    <w:abstractNumId w:val="11"/>
  </w:num>
  <w:num w:numId="24">
    <w:abstractNumId w:val="1"/>
  </w:num>
  <w:num w:numId="25">
    <w:abstractNumId w:val="2"/>
  </w:num>
  <w:num w:numId="26">
    <w:abstractNumId w:val="18"/>
  </w:num>
  <w:num w:numId="27">
    <w:abstractNumId w:val="32"/>
  </w:num>
  <w:num w:numId="28">
    <w:abstractNumId w:val="9"/>
  </w:num>
  <w:num w:numId="29">
    <w:abstractNumId w:val="23"/>
  </w:num>
  <w:num w:numId="30">
    <w:abstractNumId w:val="30"/>
  </w:num>
  <w:num w:numId="31">
    <w:abstractNumId w:val="16"/>
  </w:num>
  <w:num w:numId="32">
    <w:abstractNumId w:val="31"/>
  </w:num>
  <w:num w:numId="33">
    <w:abstractNumId w:val="28"/>
  </w:num>
  <w:num w:numId="34">
    <w:abstractNumId w:val="5"/>
  </w:num>
  <w:num w:numId="35">
    <w:abstractNumId w:val="8"/>
  </w:num>
  <w:num w:numId="36">
    <w:abstractNumId w:val="10"/>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82"/>
    <w:rsid w:val="000060A2"/>
    <w:rsid w:val="00017398"/>
    <w:rsid w:val="000179A1"/>
    <w:rsid w:val="000216BC"/>
    <w:rsid w:val="000302D2"/>
    <w:rsid w:val="000450EB"/>
    <w:rsid w:val="00093CE0"/>
    <w:rsid w:val="000A7217"/>
    <w:rsid w:val="000B1C73"/>
    <w:rsid w:val="000B2768"/>
    <w:rsid w:val="000B3C1B"/>
    <w:rsid w:val="000B42E0"/>
    <w:rsid w:val="000E0F3E"/>
    <w:rsid w:val="000E7CE8"/>
    <w:rsid w:val="00115DF8"/>
    <w:rsid w:val="00155792"/>
    <w:rsid w:val="00161D28"/>
    <w:rsid w:val="00196188"/>
    <w:rsid w:val="001A22FB"/>
    <w:rsid w:val="001D4B1E"/>
    <w:rsid w:val="001F0E9C"/>
    <w:rsid w:val="00204A8F"/>
    <w:rsid w:val="00207BEF"/>
    <w:rsid w:val="002115D5"/>
    <w:rsid w:val="00240AA7"/>
    <w:rsid w:val="00266D30"/>
    <w:rsid w:val="00295C62"/>
    <w:rsid w:val="002A0E0F"/>
    <w:rsid w:val="00310B10"/>
    <w:rsid w:val="003132B1"/>
    <w:rsid w:val="00332D97"/>
    <w:rsid w:val="00342548"/>
    <w:rsid w:val="00364C80"/>
    <w:rsid w:val="00382294"/>
    <w:rsid w:val="003A0628"/>
    <w:rsid w:val="003D17FD"/>
    <w:rsid w:val="003E56D0"/>
    <w:rsid w:val="00401AEA"/>
    <w:rsid w:val="00410236"/>
    <w:rsid w:val="004259B7"/>
    <w:rsid w:val="004431D8"/>
    <w:rsid w:val="00443208"/>
    <w:rsid w:val="00444F4A"/>
    <w:rsid w:val="00485E0E"/>
    <w:rsid w:val="004C1BD1"/>
    <w:rsid w:val="004C70DE"/>
    <w:rsid w:val="004D2634"/>
    <w:rsid w:val="00523683"/>
    <w:rsid w:val="005352D8"/>
    <w:rsid w:val="005544F5"/>
    <w:rsid w:val="005879FC"/>
    <w:rsid w:val="005A1CA5"/>
    <w:rsid w:val="005A7FFB"/>
    <w:rsid w:val="005B3682"/>
    <w:rsid w:val="005B4B1F"/>
    <w:rsid w:val="005E3FC3"/>
    <w:rsid w:val="00610F47"/>
    <w:rsid w:val="00634A65"/>
    <w:rsid w:val="0065203F"/>
    <w:rsid w:val="00681B1F"/>
    <w:rsid w:val="006D0EF4"/>
    <w:rsid w:val="006F352E"/>
    <w:rsid w:val="006F70B7"/>
    <w:rsid w:val="0070354D"/>
    <w:rsid w:val="00761417"/>
    <w:rsid w:val="00780AAB"/>
    <w:rsid w:val="00795B4B"/>
    <w:rsid w:val="007A14A4"/>
    <w:rsid w:val="007C251A"/>
    <w:rsid w:val="007D324A"/>
    <w:rsid w:val="007E05FC"/>
    <w:rsid w:val="007E7367"/>
    <w:rsid w:val="007F4435"/>
    <w:rsid w:val="00806B98"/>
    <w:rsid w:val="00806D33"/>
    <w:rsid w:val="00842DB0"/>
    <w:rsid w:val="00852078"/>
    <w:rsid w:val="00896582"/>
    <w:rsid w:val="008A0731"/>
    <w:rsid w:val="008B437F"/>
    <w:rsid w:val="008B4A77"/>
    <w:rsid w:val="008C031D"/>
    <w:rsid w:val="008E0FEC"/>
    <w:rsid w:val="008F3F0B"/>
    <w:rsid w:val="008F772D"/>
    <w:rsid w:val="00924E86"/>
    <w:rsid w:val="0094229D"/>
    <w:rsid w:val="00974BAA"/>
    <w:rsid w:val="009A1023"/>
    <w:rsid w:val="009C1F5C"/>
    <w:rsid w:val="009C35BE"/>
    <w:rsid w:val="009D213F"/>
    <w:rsid w:val="009D2DBF"/>
    <w:rsid w:val="009E1A97"/>
    <w:rsid w:val="009F520E"/>
    <w:rsid w:val="00A12418"/>
    <w:rsid w:val="00A3487F"/>
    <w:rsid w:val="00A40D98"/>
    <w:rsid w:val="00A61326"/>
    <w:rsid w:val="00A80B1B"/>
    <w:rsid w:val="00A80C11"/>
    <w:rsid w:val="00AA0094"/>
    <w:rsid w:val="00AA299D"/>
    <w:rsid w:val="00AC79D7"/>
    <w:rsid w:val="00AD0A65"/>
    <w:rsid w:val="00AD7399"/>
    <w:rsid w:val="00AE2EDC"/>
    <w:rsid w:val="00AF3B0D"/>
    <w:rsid w:val="00AF3F56"/>
    <w:rsid w:val="00AF7582"/>
    <w:rsid w:val="00B377AB"/>
    <w:rsid w:val="00B52952"/>
    <w:rsid w:val="00B66655"/>
    <w:rsid w:val="00BA2117"/>
    <w:rsid w:val="00BC6CDD"/>
    <w:rsid w:val="00BE2FBD"/>
    <w:rsid w:val="00BE6C8A"/>
    <w:rsid w:val="00C1589E"/>
    <w:rsid w:val="00C32B6D"/>
    <w:rsid w:val="00C43822"/>
    <w:rsid w:val="00C964C9"/>
    <w:rsid w:val="00CA3477"/>
    <w:rsid w:val="00CB4897"/>
    <w:rsid w:val="00D06848"/>
    <w:rsid w:val="00D538E3"/>
    <w:rsid w:val="00D54B4C"/>
    <w:rsid w:val="00D7557E"/>
    <w:rsid w:val="00DA28CF"/>
    <w:rsid w:val="00DB4E32"/>
    <w:rsid w:val="00DF1C34"/>
    <w:rsid w:val="00E3209C"/>
    <w:rsid w:val="00E32E4C"/>
    <w:rsid w:val="00E46BA1"/>
    <w:rsid w:val="00E82452"/>
    <w:rsid w:val="00E849EA"/>
    <w:rsid w:val="00E92808"/>
    <w:rsid w:val="00EB15AE"/>
    <w:rsid w:val="00EC42B8"/>
    <w:rsid w:val="00ED3486"/>
    <w:rsid w:val="00EE531A"/>
    <w:rsid w:val="00F25EBC"/>
    <w:rsid w:val="00F30863"/>
    <w:rsid w:val="00F67878"/>
    <w:rsid w:val="00FA2349"/>
    <w:rsid w:val="00FB3893"/>
    <w:rsid w:val="00FB6F7D"/>
    <w:rsid w:val="00FD5D53"/>
    <w:rsid w:val="00FF665C"/>
  </w:rsids>
  <m:mathPr>
    <m:mathFont m:val="Cambria Math"/>
    <m:brkBin m:val="before"/>
    <m:brkBinSub m:val="--"/>
    <m:smallFrac/>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4CB63B"/>
  <w15:docId w15:val="{A5C78159-0E85-430F-A6F7-D44CEE31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582"/>
    <w:pPr>
      <w:spacing w:before="120" w:after="200" w:line="276" w:lineRule="auto"/>
      <w:jc w:val="both"/>
    </w:pPr>
    <w:rPr>
      <w:lang w:val="en-US" w:bidi="en-US"/>
    </w:rPr>
  </w:style>
  <w:style w:type="paragraph" w:styleId="Heading1">
    <w:name w:val="heading 1"/>
    <w:basedOn w:val="Normal"/>
    <w:next w:val="Normal"/>
    <w:link w:val="Heading1Char"/>
    <w:uiPriority w:val="9"/>
    <w:qFormat/>
    <w:rsid w:val="00AF7582"/>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AF7582"/>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AF7582"/>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AF7582"/>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F7582"/>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AF7582"/>
    <w:pPr>
      <w:spacing w:after="0"/>
      <w:jc w:val="left"/>
      <w:outlineLvl w:val="5"/>
    </w:pPr>
    <w:rPr>
      <w:smallCaps/>
      <w:color w:val="C0504D"/>
      <w:spacing w:val="5"/>
      <w:sz w:val="22"/>
    </w:rPr>
  </w:style>
  <w:style w:type="paragraph" w:styleId="Heading7">
    <w:name w:val="heading 7"/>
    <w:basedOn w:val="Normal"/>
    <w:next w:val="Normal"/>
    <w:link w:val="Heading7Char"/>
    <w:uiPriority w:val="9"/>
    <w:unhideWhenUsed/>
    <w:qFormat/>
    <w:rsid w:val="00AF7582"/>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AF7582"/>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AF7582"/>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1">
    <w:name w:val="Table Grid 1"/>
    <w:basedOn w:val="TableNormal"/>
    <w:rsid w:val="00A80C1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rsid w:val="005352D8"/>
    <w:pPr>
      <w:autoSpaceDE w:val="0"/>
      <w:autoSpaceDN w:val="0"/>
      <w:adjustRightInd w:val="0"/>
      <w:spacing w:before="120" w:after="200" w:line="276" w:lineRule="auto"/>
      <w:jc w:val="both"/>
    </w:pPr>
    <w:rPr>
      <w:rFonts w:ascii="TimesNewRoman,BoldItalic" w:hAnsi="TimesNewRoman,BoldItalic" w:cs="TimesNewRoman,BoldItalic"/>
      <w:lang w:val="en-US"/>
    </w:rPr>
  </w:style>
  <w:style w:type="paragraph" w:styleId="Header">
    <w:name w:val="header"/>
    <w:basedOn w:val="Default"/>
    <w:next w:val="Default"/>
    <w:rsid w:val="005352D8"/>
    <w:rPr>
      <w:rFonts w:cs="Times New Roman"/>
      <w:sz w:val="24"/>
      <w:szCs w:val="24"/>
    </w:rPr>
  </w:style>
  <w:style w:type="paragraph" w:customStyle="1" w:styleId="Heading2nospace">
    <w:name w:val="Heading 2/ no space"/>
    <w:basedOn w:val="Default"/>
    <w:next w:val="Default"/>
    <w:rsid w:val="005352D8"/>
    <w:rPr>
      <w:rFonts w:cs="Times New Roman"/>
      <w:sz w:val="24"/>
      <w:szCs w:val="24"/>
    </w:rPr>
  </w:style>
  <w:style w:type="paragraph" w:styleId="BodyText">
    <w:name w:val="Body Text"/>
    <w:basedOn w:val="Default"/>
    <w:next w:val="Default"/>
    <w:rsid w:val="005352D8"/>
    <w:rPr>
      <w:rFonts w:cs="Times New Roman"/>
      <w:sz w:val="24"/>
      <w:szCs w:val="24"/>
    </w:rPr>
  </w:style>
  <w:style w:type="paragraph" w:customStyle="1" w:styleId="ttx2">
    <w:name w:val="ttx2"/>
    <w:basedOn w:val="Default"/>
    <w:next w:val="Default"/>
    <w:rsid w:val="005352D8"/>
    <w:rPr>
      <w:rFonts w:cs="Times New Roman"/>
      <w:sz w:val="24"/>
      <w:szCs w:val="24"/>
    </w:rPr>
  </w:style>
  <w:style w:type="paragraph" w:customStyle="1" w:styleId="BodyBoldHead">
    <w:name w:val="Body Bold Head"/>
    <w:basedOn w:val="Default"/>
    <w:next w:val="Default"/>
    <w:rsid w:val="005352D8"/>
    <w:pPr>
      <w:spacing w:before="60"/>
    </w:pPr>
    <w:rPr>
      <w:rFonts w:cs="Times New Roman"/>
      <w:sz w:val="24"/>
      <w:szCs w:val="24"/>
    </w:rPr>
  </w:style>
  <w:style w:type="paragraph" w:customStyle="1" w:styleId="tx">
    <w:name w:val="tx"/>
    <w:basedOn w:val="Default"/>
    <w:next w:val="Default"/>
    <w:rsid w:val="005352D8"/>
    <w:pPr>
      <w:spacing w:after="331"/>
    </w:pPr>
    <w:rPr>
      <w:rFonts w:cs="Times New Roman"/>
      <w:sz w:val="24"/>
      <w:szCs w:val="24"/>
    </w:rPr>
  </w:style>
  <w:style w:type="paragraph" w:customStyle="1" w:styleId="BodytextwSpaceafter">
    <w:name w:val="Body text w/ Space after"/>
    <w:basedOn w:val="Default"/>
    <w:next w:val="Default"/>
    <w:rsid w:val="005352D8"/>
    <w:pPr>
      <w:spacing w:after="40"/>
    </w:pPr>
    <w:rPr>
      <w:rFonts w:cs="Times New Roman"/>
      <w:sz w:val="24"/>
      <w:szCs w:val="24"/>
    </w:rPr>
  </w:style>
  <w:style w:type="table" w:styleId="TableGrid">
    <w:name w:val="Table Grid"/>
    <w:basedOn w:val="TableNormal"/>
    <w:rsid w:val="000E7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06B98"/>
    <w:pPr>
      <w:spacing w:before="100" w:beforeAutospacing="1" w:after="100" w:afterAutospacing="1"/>
    </w:pPr>
  </w:style>
  <w:style w:type="character" w:customStyle="1" w:styleId="Heading1Char">
    <w:name w:val="Heading 1 Char"/>
    <w:link w:val="Heading1"/>
    <w:uiPriority w:val="9"/>
    <w:rsid w:val="00AF7582"/>
    <w:rPr>
      <w:smallCaps/>
      <w:spacing w:val="5"/>
      <w:sz w:val="32"/>
      <w:szCs w:val="32"/>
    </w:rPr>
  </w:style>
  <w:style w:type="character" w:customStyle="1" w:styleId="Heading2Char">
    <w:name w:val="Heading 2 Char"/>
    <w:link w:val="Heading2"/>
    <w:uiPriority w:val="9"/>
    <w:rsid w:val="00AF7582"/>
    <w:rPr>
      <w:smallCaps/>
      <w:spacing w:val="5"/>
      <w:sz w:val="28"/>
      <w:szCs w:val="28"/>
    </w:rPr>
  </w:style>
  <w:style w:type="character" w:customStyle="1" w:styleId="Heading3Char">
    <w:name w:val="Heading 3 Char"/>
    <w:link w:val="Heading3"/>
    <w:uiPriority w:val="9"/>
    <w:semiHidden/>
    <w:rsid w:val="00AF7582"/>
    <w:rPr>
      <w:smallCaps/>
      <w:spacing w:val="5"/>
      <w:sz w:val="24"/>
      <w:szCs w:val="24"/>
    </w:rPr>
  </w:style>
  <w:style w:type="character" w:customStyle="1" w:styleId="Heading4Char">
    <w:name w:val="Heading 4 Char"/>
    <w:link w:val="Heading4"/>
    <w:uiPriority w:val="9"/>
    <w:rsid w:val="00AF7582"/>
    <w:rPr>
      <w:smallCaps/>
      <w:spacing w:val="10"/>
      <w:sz w:val="22"/>
      <w:szCs w:val="22"/>
    </w:rPr>
  </w:style>
  <w:style w:type="character" w:customStyle="1" w:styleId="Heading5Char">
    <w:name w:val="Heading 5 Char"/>
    <w:link w:val="Heading5"/>
    <w:uiPriority w:val="9"/>
    <w:semiHidden/>
    <w:rsid w:val="00AF7582"/>
    <w:rPr>
      <w:smallCaps/>
      <w:color w:val="943634"/>
      <w:spacing w:val="10"/>
      <w:sz w:val="22"/>
      <w:szCs w:val="26"/>
    </w:rPr>
  </w:style>
  <w:style w:type="character" w:customStyle="1" w:styleId="Heading6Char">
    <w:name w:val="Heading 6 Char"/>
    <w:link w:val="Heading6"/>
    <w:uiPriority w:val="9"/>
    <w:semiHidden/>
    <w:rsid w:val="00AF7582"/>
    <w:rPr>
      <w:smallCaps/>
      <w:color w:val="C0504D"/>
      <w:spacing w:val="5"/>
      <w:sz w:val="22"/>
    </w:rPr>
  </w:style>
  <w:style w:type="character" w:customStyle="1" w:styleId="Heading7Char">
    <w:name w:val="Heading 7 Char"/>
    <w:link w:val="Heading7"/>
    <w:uiPriority w:val="9"/>
    <w:rsid w:val="00AF7582"/>
    <w:rPr>
      <w:b/>
      <w:smallCaps/>
      <w:color w:val="C0504D"/>
      <w:spacing w:val="10"/>
    </w:rPr>
  </w:style>
  <w:style w:type="character" w:customStyle="1" w:styleId="Heading8Char">
    <w:name w:val="Heading 8 Char"/>
    <w:link w:val="Heading8"/>
    <w:uiPriority w:val="9"/>
    <w:semiHidden/>
    <w:rsid w:val="00AF7582"/>
    <w:rPr>
      <w:b/>
      <w:i/>
      <w:smallCaps/>
      <w:color w:val="943634"/>
    </w:rPr>
  </w:style>
  <w:style w:type="character" w:customStyle="1" w:styleId="Heading9Char">
    <w:name w:val="Heading 9 Char"/>
    <w:link w:val="Heading9"/>
    <w:uiPriority w:val="9"/>
    <w:semiHidden/>
    <w:rsid w:val="00AF7582"/>
    <w:rPr>
      <w:b/>
      <w:i/>
      <w:smallCaps/>
      <w:color w:val="622423"/>
    </w:rPr>
  </w:style>
  <w:style w:type="paragraph" w:styleId="Caption">
    <w:name w:val="caption"/>
    <w:basedOn w:val="Normal"/>
    <w:next w:val="Normal"/>
    <w:uiPriority w:val="35"/>
    <w:semiHidden/>
    <w:unhideWhenUsed/>
    <w:qFormat/>
    <w:rsid w:val="00AF7582"/>
    <w:rPr>
      <w:b/>
      <w:bCs/>
      <w:caps/>
      <w:sz w:val="16"/>
      <w:szCs w:val="18"/>
    </w:rPr>
  </w:style>
  <w:style w:type="paragraph" w:styleId="Title">
    <w:name w:val="Title"/>
    <w:basedOn w:val="Normal"/>
    <w:next w:val="Normal"/>
    <w:link w:val="TitleChar"/>
    <w:uiPriority w:val="10"/>
    <w:qFormat/>
    <w:rsid w:val="00AF7582"/>
    <w:pPr>
      <w:pBdr>
        <w:top w:val="single" w:sz="12" w:space="1" w:color="C0504D"/>
      </w:pBdr>
      <w:spacing w:line="240" w:lineRule="auto"/>
      <w:jc w:val="right"/>
    </w:pPr>
    <w:rPr>
      <w:smallCaps/>
      <w:sz w:val="48"/>
      <w:szCs w:val="48"/>
    </w:rPr>
  </w:style>
  <w:style w:type="character" w:customStyle="1" w:styleId="TitleChar">
    <w:name w:val="Title Char"/>
    <w:link w:val="Title"/>
    <w:uiPriority w:val="10"/>
    <w:rsid w:val="00AF7582"/>
    <w:rPr>
      <w:smallCaps/>
      <w:sz w:val="48"/>
      <w:szCs w:val="48"/>
    </w:rPr>
  </w:style>
  <w:style w:type="paragraph" w:styleId="Subtitle">
    <w:name w:val="Subtitle"/>
    <w:basedOn w:val="Normal"/>
    <w:next w:val="Normal"/>
    <w:link w:val="SubtitleChar"/>
    <w:uiPriority w:val="11"/>
    <w:qFormat/>
    <w:rsid w:val="00AF7582"/>
    <w:pPr>
      <w:spacing w:after="720" w:line="240" w:lineRule="auto"/>
      <w:jc w:val="right"/>
    </w:pPr>
    <w:rPr>
      <w:rFonts w:ascii="Cambria" w:hAnsi="Cambria"/>
      <w:szCs w:val="22"/>
    </w:rPr>
  </w:style>
  <w:style w:type="character" w:customStyle="1" w:styleId="SubtitleChar">
    <w:name w:val="Subtitle Char"/>
    <w:link w:val="Subtitle"/>
    <w:uiPriority w:val="11"/>
    <w:rsid w:val="00AF7582"/>
    <w:rPr>
      <w:rFonts w:ascii="Cambria" w:eastAsia="Times New Roman" w:hAnsi="Cambria" w:cs="Times New Roman"/>
      <w:szCs w:val="22"/>
    </w:rPr>
  </w:style>
  <w:style w:type="character" w:styleId="Strong">
    <w:name w:val="Strong"/>
    <w:uiPriority w:val="22"/>
    <w:qFormat/>
    <w:rsid w:val="00AF7582"/>
    <w:rPr>
      <w:b/>
      <w:color w:val="C0504D"/>
    </w:rPr>
  </w:style>
  <w:style w:type="character" w:styleId="Emphasis">
    <w:name w:val="Emphasis"/>
    <w:uiPriority w:val="20"/>
    <w:qFormat/>
    <w:rsid w:val="00AF7582"/>
    <w:rPr>
      <w:b/>
      <w:i/>
      <w:spacing w:val="10"/>
    </w:rPr>
  </w:style>
  <w:style w:type="paragraph" w:styleId="NoSpacing">
    <w:name w:val="No Spacing"/>
    <w:basedOn w:val="Normal"/>
    <w:link w:val="NoSpacingChar"/>
    <w:uiPriority w:val="1"/>
    <w:qFormat/>
    <w:rsid w:val="00AF7582"/>
    <w:pPr>
      <w:spacing w:after="0" w:line="240" w:lineRule="auto"/>
    </w:pPr>
  </w:style>
  <w:style w:type="paragraph" w:styleId="ListParagraph">
    <w:name w:val="List Paragraph"/>
    <w:basedOn w:val="Normal"/>
    <w:uiPriority w:val="34"/>
    <w:qFormat/>
    <w:rsid w:val="00AF7582"/>
    <w:pPr>
      <w:ind w:left="720"/>
      <w:contextualSpacing/>
    </w:pPr>
  </w:style>
  <w:style w:type="paragraph" w:styleId="Quote">
    <w:name w:val="Quote"/>
    <w:basedOn w:val="Normal"/>
    <w:next w:val="Normal"/>
    <w:link w:val="QuoteChar"/>
    <w:uiPriority w:val="29"/>
    <w:qFormat/>
    <w:rsid w:val="00AF7582"/>
    <w:rPr>
      <w:i/>
    </w:rPr>
  </w:style>
  <w:style w:type="character" w:customStyle="1" w:styleId="QuoteChar">
    <w:name w:val="Quote Char"/>
    <w:link w:val="Quote"/>
    <w:uiPriority w:val="29"/>
    <w:rsid w:val="00AF7582"/>
    <w:rPr>
      <w:i/>
    </w:rPr>
  </w:style>
  <w:style w:type="paragraph" w:styleId="IntenseQuote">
    <w:name w:val="Intense Quote"/>
    <w:basedOn w:val="Normal"/>
    <w:next w:val="Normal"/>
    <w:link w:val="IntenseQuoteChar"/>
    <w:uiPriority w:val="30"/>
    <w:qFormat/>
    <w:rsid w:val="00AF7582"/>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AF7582"/>
    <w:rPr>
      <w:b/>
      <w:i/>
      <w:color w:val="FFFFFF"/>
      <w:shd w:val="clear" w:color="auto" w:fill="C0504D"/>
    </w:rPr>
  </w:style>
  <w:style w:type="character" w:styleId="SubtleEmphasis">
    <w:name w:val="Subtle Emphasis"/>
    <w:uiPriority w:val="19"/>
    <w:qFormat/>
    <w:rsid w:val="00AF7582"/>
    <w:rPr>
      <w:i/>
    </w:rPr>
  </w:style>
  <w:style w:type="character" w:styleId="IntenseEmphasis">
    <w:name w:val="Intense Emphasis"/>
    <w:uiPriority w:val="21"/>
    <w:qFormat/>
    <w:rsid w:val="00AF7582"/>
    <w:rPr>
      <w:b/>
      <w:i/>
      <w:color w:val="C0504D"/>
      <w:spacing w:val="10"/>
    </w:rPr>
  </w:style>
  <w:style w:type="character" w:styleId="SubtleReference">
    <w:name w:val="Subtle Reference"/>
    <w:uiPriority w:val="31"/>
    <w:qFormat/>
    <w:rsid w:val="00AF7582"/>
    <w:rPr>
      <w:b/>
    </w:rPr>
  </w:style>
  <w:style w:type="character" w:styleId="IntenseReference">
    <w:name w:val="Intense Reference"/>
    <w:uiPriority w:val="32"/>
    <w:qFormat/>
    <w:rsid w:val="00AF7582"/>
    <w:rPr>
      <w:b/>
      <w:bCs/>
      <w:smallCaps/>
      <w:spacing w:val="5"/>
      <w:sz w:val="22"/>
      <w:szCs w:val="22"/>
      <w:u w:val="single"/>
    </w:rPr>
  </w:style>
  <w:style w:type="character" w:styleId="BookTitle">
    <w:name w:val="Book Title"/>
    <w:uiPriority w:val="33"/>
    <w:qFormat/>
    <w:rsid w:val="00AF7582"/>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AF7582"/>
    <w:pPr>
      <w:outlineLvl w:val="9"/>
    </w:pPr>
  </w:style>
  <w:style w:type="character" w:customStyle="1" w:styleId="NoSpacingChar">
    <w:name w:val="No Spacing Char"/>
    <w:basedOn w:val="DefaultParagraphFont"/>
    <w:link w:val="NoSpacing"/>
    <w:uiPriority w:val="1"/>
    <w:rsid w:val="00AF7582"/>
  </w:style>
  <w:style w:type="paragraph" w:styleId="BalloonText">
    <w:name w:val="Balloon Text"/>
    <w:basedOn w:val="Normal"/>
    <w:link w:val="BalloonTextChar"/>
    <w:uiPriority w:val="99"/>
    <w:semiHidden/>
    <w:unhideWhenUsed/>
    <w:rsid w:val="00681B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81B1F"/>
    <w:rPr>
      <w:rFonts w:ascii="Tahoma" w:hAnsi="Tahoma" w:cs="Tahoma"/>
      <w:sz w:val="16"/>
      <w:szCs w:val="16"/>
    </w:rPr>
  </w:style>
  <w:style w:type="character" w:styleId="Hyperlink">
    <w:name w:val="Hyperlink"/>
    <w:uiPriority w:val="99"/>
    <w:unhideWhenUsed/>
    <w:rsid w:val="005A7FFB"/>
    <w:rPr>
      <w:color w:val="0000FF"/>
      <w:u w:val="single"/>
    </w:rPr>
  </w:style>
  <w:style w:type="paragraph" w:customStyle="1" w:styleId="urn">
    <w:name w:val="urn"/>
    <w:basedOn w:val="Normal"/>
    <w:rsid w:val="00AF3F56"/>
    <w:pPr>
      <w:spacing w:before="100" w:beforeAutospacing="1" w:after="100" w:afterAutospacing="1" w:line="240" w:lineRule="auto"/>
      <w:jc w:val="left"/>
    </w:pPr>
    <w:rPr>
      <w:rFonts w:ascii="Arial" w:hAnsi="Arial" w:cs="Arial"/>
      <w:color w:val="000000"/>
      <w:sz w:val="19"/>
      <w:szCs w:val="19"/>
      <w:lang w:bidi="ar-SA"/>
    </w:rPr>
  </w:style>
  <w:style w:type="paragraph" w:customStyle="1" w:styleId="bodyhanging">
    <w:name w:val="body hanging"/>
    <w:rsid w:val="00E92808"/>
    <w:pPr>
      <w:ind w:left="360" w:hanging="360"/>
    </w:pPr>
    <w:rPr>
      <w:sz w:val="22"/>
      <w:szCs w:val="22"/>
      <w:lang w:val="en-US"/>
    </w:rPr>
  </w:style>
  <w:style w:type="paragraph" w:customStyle="1" w:styleId="normaltxt">
    <w:name w:val="normaltxt"/>
    <w:basedOn w:val="Normal"/>
    <w:rsid w:val="00E92808"/>
    <w:pPr>
      <w:spacing w:before="100" w:beforeAutospacing="1" w:after="100" w:afterAutospacing="1"/>
      <w:jc w:val="left"/>
    </w:pPr>
    <w:rPr>
      <w:rFonts w:ascii="Verdana" w:hAnsi="Verdana"/>
      <w:sz w:val="19"/>
      <w:szCs w:val="19"/>
      <w:lang w:val="en-CA" w:eastAsia="en-CA"/>
    </w:rPr>
  </w:style>
  <w:style w:type="table" w:styleId="TableGrid8">
    <w:name w:val="Table Grid 8"/>
    <w:basedOn w:val="TableNormal"/>
    <w:rsid w:val="00240AA7"/>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Pa3">
    <w:name w:val="Pa3"/>
    <w:basedOn w:val="Default"/>
    <w:next w:val="Default"/>
    <w:uiPriority w:val="99"/>
    <w:rsid w:val="000E0F3E"/>
    <w:pPr>
      <w:spacing w:before="0" w:after="0" w:line="201" w:lineRule="atLeast"/>
      <w:jc w:val="left"/>
    </w:pPr>
    <w:rPr>
      <w:rFonts w:ascii="Palatino" w:hAnsi="Palatino" w:cs="Times New Roman"/>
      <w:sz w:val="24"/>
      <w:szCs w:val="24"/>
      <w:lang w:eastAsia="zh-CN"/>
    </w:rPr>
  </w:style>
  <w:style w:type="paragraph" w:customStyle="1" w:styleId="Pa24">
    <w:name w:val="Pa24"/>
    <w:basedOn w:val="Default"/>
    <w:next w:val="Default"/>
    <w:uiPriority w:val="99"/>
    <w:rsid w:val="000E0F3E"/>
    <w:pPr>
      <w:spacing w:before="0" w:after="0" w:line="191" w:lineRule="atLeast"/>
      <w:jc w:val="left"/>
    </w:pPr>
    <w:rPr>
      <w:rFonts w:ascii="MyriaMM" w:hAnsi="MyriaMM" w:cs="Times New Roman"/>
      <w:sz w:val="24"/>
      <w:szCs w:val="24"/>
      <w:lang w:eastAsia="zh-CN"/>
    </w:rPr>
  </w:style>
  <w:style w:type="paragraph" w:customStyle="1" w:styleId="Pa25">
    <w:name w:val="Pa25"/>
    <w:basedOn w:val="Default"/>
    <w:next w:val="Default"/>
    <w:uiPriority w:val="99"/>
    <w:rsid w:val="000E0F3E"/>
    <w:pPr>
      <w:spacing w:before="0" w:after="0" w:line="191" w:lineRule="atLeast"/>
      <w:jc w:val="left"/>
    </w:pPr>
    <w:rPr>
      <w:rFonts w:ascii="MyriaMM" w:hAnsi="MyriaMM" w:cs="Times New Roman"/>
      <w:sz w:val="24"/>
      <w:szCs w:val="24"/>
      <w:lang w:eastAsia="zh-CN"/>
    </w:rPr>
  </w:style>
  <w:style w:type="character" w:customStyle="1" w:styleId="A5">
    <w:name w:val="A5"/>
    <w:uiPriority w:val="99"/>
    <w:rsid w:val="000E0F3E"/>
    <w:rPr>
      <w:rFonts w:cs="MyriaMM"/>
      <w:color w:val="000000"/>
      <w:sz w:val="18"/>
      <w:szCs w:val="18"/>
    </w:rPr>
  </w:style>
  <w:style w:type="paragraph" w:customStyle="1" w:styleId="Pa44">
    <w:name w:val="Pa44"/>
    <w:basedOn w:val="Normal"/>
    <w:next w:val="Normal"/>
    <w:uiPriority w:val="99"/>
    <w:rsid w:val="00B66655"/>
    <w:pPr>
      <w:autoSpaceDE w:val="0"/>
      <w:autoSpaceDN w:val="0"/>
      <w:adjustRightInd w:val="0"/>
      <w:spacing w:before="0" w:after="0" w:line="191" w:lineRule="atLeast"/>
      <w:jc w:val="left"/>
    </w:pPr>
    <w:rPr>
      <w:rFonts w:ascii="MyriaMM" w:hAnsi="MyriaMM"/>
      <w:sz w:val="24"/>
      <w:szCs w:val="24"/>
      <w:lang w:eastAsia="zh-CN" w:bidi="ar-SA"/>
    </w:rPr>
  </w:style>
  <w:style w:type="paragraph" w:customStyle="1" w:styleId="Pa45">
    <w:name w:val="Pa45"/>
    <w:basedOn w:val="Normal"/>
    <w:next w:val="Normal"/>
    <w:uiPriority w:val="99"/>
    <w:rsid w:val="00B66655"/>
    <w:pPr>
      <w:autoSpaceDE w:val="0"/>
      <w:autoSpaceDN w:val="0"/>
      <w:adjustRightInd w:val="0"/>
      <w:spacing w:before="0" w:after="0" w:line="191" w:lineRule="atLeast"/>
      <w:jc w:val="left"/>
    </w:pPr>
    <w:rPr>
      <w:rFonts w:ascii="MyriaMM" w:hAnsi="MyriaMM"/>
      <w:sz w:val="24"/>
      <w:szCs w:val="24"/>
      <w:lang w:eastAsia="zh-CN" w:bidi="ar-SA"/>
    </w:rPr>
  </w:style>
  <w:style w:type="paragraph" w:customStyle="1" w:styleId="Level1">
    <w:name w:val="Level 1"/>
    <w:basedOn w:val="Normal"/>
    <w:rsid w:val="00B66655"/>
    <w:pPr>
      <w:widowControl w:val="0"/>
      <w:spacing w:before="0" w:after="0" w:line="240" w:lineRule="auto"/>
      <w:jc w:val="left"/>
    </w:pPr>
    <w:rPr>
      <w:rFonts w:ascii="Times New Roman" w:hAnsi="Times New Roman"/>
      <w:sz w:val="24"/>
      <w:lang w:eastAsia="zh-CN" w:bidi="ar-SA"/>
    </w:rPr>
  </w:style>
  <w:style w:type="paragraph" w:customStyle="1" w:styleId="Pa7">
    <w:name w:val="Pa7"/>
    <w:basedOn w:val="Default"/>
    <w:next w:val="Default"/>
    <w:uiPriority w:val="99"/>
    <w:rsid w:val="00196188"/>
    <w:pPr>
      <w:spacing w:before="0" w:after="0" w:line="301" w:lineRule="atLeast"/>
      <w:jc w:val="left"/>
    </w:pPr>
    <w:rPr>
      <w:rFonts w:ascii="MyriaMM" w:hAnsi="MyriaMM" w:cs="Times New Roman"/>
      <w:sz w:val="24"/>
      <w:szCs w:val="24"/>
      <w:lang w:eastAsia="zh-CN"/>
    </w:rPr>
  </w:style>
  <w:style w:type="paragraph" w:customStyle="1" w:styleId="Pa31">
    <w:name w:val="Pa31"/>
    <w:basedOn w:val="Default"/>
    <w:next w:val="Default"/>
    <w:uiPriority w:val="99"/>
    <w:rsid w:val="00196188"/>
    <w:pPr>
      <w:spacing w:before="0" w:after="0" w:line="241" w:lineRule="atLeast"/>
      <w:jc w:val="left"/>
    </w:pPr>
    <w:rPr>
      <w:rFonts w:ascii="MyriaMM" w:hAnsi="MyriaMM" w:cs="Times New Roman"/>
      <w:sz w:val="24"/>
      <w:szCs w:val="24"/>
      <w:lang w:eastAsia="zh-CN"/>
    </w:rPr>
  </w:style>
  <w:style w:type="character" w:customStyle="1" w:styleId="A16">
    <w:name w:val="A16"/>
    <w:uiPriority w:val="99"/>
    <w:rsid w:val="00196188"/>
    <w:rPr>
      <w:rFonts w:cs="MyriaMM"/>
      <w:color w:val="000000"/>
      <w:sz w:val="22"/>
      <w:szCs w:val="22"/>
    </w:rPr>
  </w:style>
  <w:style w:type="paragraph" w:customStyle="1" w:styleId="Pa16">
    <w:name w:val="Pa16"/>
    <w:basedOn w:val="Default"/>
    <w:next w:val="Default"/>
    <w:uiPriority w:val="99"/>
    <w:rsid w:val="00196188"/>
    <w:pPr>
      <w:spacing w:before="0" w:after="0" w:line="201" w:lineRule="atLeast"/>
      <w:jc w:val="left"/>
    </w:pPr>
    <w:rPr>
      <w:rFonts w:ascii="MyriaMM" w:hAnsi="MyriaMM" w:cs="Times New Roman"/>
      <w:sz w:val="24"/>
      <w:szCs w:val="24"/>
      <w:lang w:eastAsia="zh-CN"/>
    </w:rPr>
  </w:style>
  <w:style w:type="paragraph" w:customStyle="1" w:styleId="Pa11">
    <w:name w:val="Pa11"/>
    <w:basedOn w:val="Normal"/>
    <w:next w:val="Normal"/>
    <w:uiPriority w:val="99"/>
    <w:rsid w:val="00AA0094"/>
    <w:pPr>
      <w:autoSpaceDE w:val="0"/>
      <w:autoSpaceDN w:val="0"/>
      <w:adjustRightInd w:val="0"/>
      <w:spacing w:before="0" w:after="0" w:line="301" w:lineRule="atLeast"/>
      <w:jc w:val="left"/>
    </w:pPr>
    <w:rPr>
      <w:rFonts w:ascii="MyriaMM" w:hAnsi="MyriaMM"/>
      <w:sz w:val="24"/>
      <w:szCs w:val="24"/>
      <w:lang w:eastAsia="zh-CN" w:bidi="ar-SA"/>
    </w:rPr>
  </w:style>
  <w:style w:type="paragraph" w:customStyle="1" w:styleId="Pa10">
    <w:name w:val="Pa10"/>
    <w:basedOn w:val="Normal"/>
    <w:next w:val="Normal"/>
    <w:uiPriority w:val="99"/>
    <w:rsid w:val="00AA0094"/>
    <w:pPr>
      <w:autoSpaceDE w:val="0"/>
      <w:autoSpaceDN w:val="0"/>
      <w:adjustRightInd w:val="0"/>
      <w:spacing w:before="0" w:after="0" w:line="201" w:lineRule="atLeast"/>
      <w:jc w:val="left"/>
    </w:pPr>
    <w:rPr>
      <w:rFonts w:ascii="MyriaMM" w:hAnsi="MyriaMM"/>
      <w:sz w:val="24"/>
      <w:szCs w:val="24"/>
      <w:lang w:eastAsia="zh-CN" w:bidi="ar-SA"/>
    </w:rPr>
  </w:style>
  <w:style w:type="paragraph" w:customStyle="1" w:styleId="Pa17">
    <w:name w:val="Pa17"/>
    <w:basedOn w:val="Normal"/>
    <w:next w:val="Normal"/>
    <w:uiPriority w:val="99"/>
    <w:rsid w:val="00AA0094"/>
    <w:pPr>
      <w:autoSpaceDE w:val="0"/>
      <w:autoSpaceDN w:val="0"/>
      <w:adjustRightInd w:val="0"/>
      <w:spacing w:before="0" w:after="0" w:line="261" w:lineRule="atLeast"/>
      <w:jc w:val="left"/>
    </w:pPr>
    <w:rPr>
      <w:rFonts w:ascii="MyriaMM" w:hAnsi="MyriaMM"/>
      <w:sz w:val="24"/>
      <w:szCs w:val="24"/>
      <w:lang w:eastAsia="zh-CN" w:bidi="ar-SA"/>
    </w:rPr>
  </w:style>
  <w:style w:type="paragraph" w:styleId="Footer">
    <w:name w:val="footer"/>
    <w:basedOn w:val="Normal"/>
    <w:link w:val="FooterChar"/>
    <w:uiPriority w:val="99"/>
    <w:unhideWhenUsed/>
    <w:rsid w:val="00485E0E"/>
    <w:pPr>
      <w:tabs>
        <w:tab w:val="center" w:pos="4320"/>
        <w:tab w:val="right" w:pos="8640"/>
      </w:tabs>
    </w:pPr>
  </w:style>
  <w:style w:type="character" w:customStyle="1" w:styleId="FooterChar">
    <w:name w:val="Footer Char"/>
    <w:basedOn w:val="DefaultParagraphFont"/>
    <w:link w:val="Footer"/>
    <w:uiPriority w:val="99"/>
    <w:rsid w:val="00485E0E"/>
    <w:rPr>
      <w:lang w:val="en-US" w:bidi="en-US"/>
    </w:rPr>
  </w:style>
  <w:style w:type="character" w:styleId="PageNumber">
    <w:name w:val="page number"/>
    <w:basedOn w:val="DefaultParagraphFont"/>
    <w:uiPriority w:val="99"/>
    <w:semiHidden/>
    <w:unhideWhenUsed/>
    <w:rsid w:val="00485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933569">
      <w:bodyDiv w:val="1"/>
      <w:marLeft w:val="0"/>
      <w:marRight w:val="0"/>
      <w:marTop w:val="0"/>
      <w:marBottom w:val="0"/>
      <w:divBdr>
        <w:top w:val="none" w:sz="0" w:space="0" w:color="auto"/>
        <w:left w:val="none" w:sz="0" w:space="0" w:color="auto"/>
        <w:bottom w:val="none" w:sz="0" w:space="0" w:color="auto"/>
        <w:right w:val="none" w:sz="0" w:space="0" w:color="auto"/>
      </w:divBdr>
    </w:div>
    <w:div w:id="946274920">
      <w:bodyDiv w:val="1"/>
      <w:marLeft w:val="0"/>
      <w:marRight w:val="0"/>
      <w:marTop w:val="0"/>
      <w:marBottom w:val="0"/>
      <w:divBdr>
        <w:top w:val="none" w:sz="0" w:space="0" w:color="auto"/>
        <w:left w:val="none" w:sz="0" w:space="0" w:color="auto"/>
        <w:bottom w:val="none" w:sz="0" w:space="0" w:color="auto"/>
        <w:right w:val="none" w:sz="0" w:space="0" w:color="auto"/>
      </w:divBdr>
    </w:div>
    <w:div w:id="1058169042">
      <w:bodyDiv w:val="1"/>
      <w:marLeft w:val="0"/>
      <w:marRight w:val="0"/>
      <w:marTop w:val="0"/>
      <w:marBottom w:val="0"/>
      <w:divBdr>
        <w:top w:val="none" w:sz="0" w:space="0" w:color="auto"/>
        <w:left w:val="none" w:sz="0" w:space="0" w:color="auto"/>
        <w:bottom w:val="none" w:sz="0" w:space="0" w:color="auto"/>
        <w:right w:val="none" w:sz="0" w:space="0" w:color="auto"/>
      </w:divBdr>
    </w:div>
    <w:div w:id="1132600753">
      <w:bodyDiv w:val="1"/>
      <w:marLeft w:val="0"/>
      <w:marRight w:val="0"/>
      <w:marTop w:val="0"/>
      <w:marBottom w:val="0"/>
      <w:divBdr>
        <w:top w:val="none" w:sz="0" w:space="0" w:color="auto"/>
        <w:left w:val="none" w:sz="0" w:space="0" w:color="auto"/>
        <w:bottom w:val="none" w:sz="0" w:space="0" w:color="auto"/>
        <w:right w:val="none" w:sz="0" w:space="0" w:color="auto"/>
      </w:divBdr>
    </w:div>
    <w:div w:id="1825583673">
      <w:bodyDiv w:val="1"/>
      <w:marLeft w:val="0"/>
      <w:marRight w:val="0"/>
      <w:marTop w:val="0"/>
      <w:marBottom w:val="0"/>
      <w:divBdr>
        <w:top w:val="none" w:sz="0" w:space="0" w:color="auto"/>
        <w:left w:val="none" w:sz="0" w:space="0" w:color="auto"/>
        <w:bottom w:val="none" w:sz="0" w:space="0" w:color="auto"/>
        <w:right w:val="none" w:sz="0" w:space="0" w:color="auto"/>
      </w:divBdr>
    </w:div>
    <w:div w:id="2138178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rcan.gc.ca/ho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eachersupport.ca/Geography/Geography_of_Canada_Grade_9_Academic" TargetMode="External"/><Relationship Id="rId4" Type="http://schemas.openxmlformats.org/officeDocument/2006/relationships/settings" Target="settings.xml"/><Relationship Id="rId9" Type="http://schemas.openxmlformats.org/officeDocument/2006/relationships/hyperlink" Target="http://ontario.ca/skillspasspor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E5EA2-7F69-4443-BE63-64D592DFC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5726</Words>
  <Characters>32642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Durham Secondary Academy</vt:lpstr>
    </vt:vector>
  </TitlesOfParts>
  <Company>Durham Secondary &amp; Middle School Academy</Company>
  <LinksUpToDate>false</LinksUpToDate>
  <CharactersWithSpaces>38292</CharactersWithSpaces>
  <SharedDoc>false</SharedDoc>
  <HLinks>
    <vt:vector size="6" baseType="variant">
      <vt:variant>
        <vt:i4>1769560</vt:i4>
      </vt:variant>
      <vt:variant>
        <vt:i4>0</vt:i4>
      </vt:variant>
      <vt:variant>
        <vt:i4>0</vt:i4>
      </vt:variant>
      <vt:variant>
        <vt:i4>5</vt:i4>
      </vt:variant>
      <vt:variant>
        <vt:lpwstr>http://www.teachersupport.ca/Geography/Geography_of_Canada_Grade_9_Academic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Durham Secondary Academy</dc:title>
  <dc:creator>George Vanderkuur</dc:creator>
  <cp:lastModifiedBy>Shaheer Akram</cp:lastModifiedBy>
  <cp:revision>2</cp:revision>
  <cp:lastPrinted>2013-09-23T17:03:00Z</cp:lastPrinted>
  <dcterms:created xsi:type="dcterms:W3CDTF">2021-08-27T01:14:00Z</dcterms:created>
  <dcterms:modified xsi:type="dcterms:W3CDTF">2021-08-27T01:14:00Z</dcterms:modified>
</cp:coreProperties>
</file>