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7188" w14:textId="77777777" w:rsidR="00CF0F10" w:rsidRDefault="00D93291">
      <w:pPr>
        <w:ind w:left="1" w:hanging="3"/>
        <w:jc w:val="center"/>
        <w:rPr>
          <w:sz w:val="28"/>
          <w:szCs w:val="28"/>
        </w:rPr>
      </w:pPr>
      <w:r>
        <w:rPr>
          <w:b/>
          <w:sz w:val="28"/>
          <w:szCs w:val="28"/>
        </w:rPr>
        <w:t>The Erindale Academy</w:t>
      </w:r>
    </w:p>
    <w:p w14:paraId="453E5668" w14:textId="77777777" w:rsidR="00CF0F10" w:rsidRDefault="00CF0F10">
      <w:pPr>
        <w:ind w:left="0" w:hanging="2"/>
        <w:jc w:val="center"/>
      </w:pPr>
    </w:p>
    <w:p w14:paraId="0385B21F" w14:textId="77777777" w:rsidR="00CF0F10" w:rsidRDefault="00D93291">
      <w:pPr>
        <w:ind w:left="0" w:hanging="2"/>
        <w:jc w:val="center"/>
      </w:pPr>
      <w:r>
        <w:rPr>
          <w:b/>
        </w:rPr>
        <w:t>Unit /Assessment Plan</w:t>
      </w:r>
    </w:p>
    <w:p w14:paraId="3B0EF6AD" w14:textId="77777777" w:rsidR="00CF0F10" w:rsidRDefault="00CF0F10">
      <w:pPr>
        <w:ind w:left="0" w:hanging="2"/>
      </w:pPr>
    </w:p>
    <w:tbl>
      <w:tblPr>
        <w:tblStyle w:val="a"/>
        <w:tblW w:w="13608" w:type="dxa"/>
        <w:tblLayout w:type="fixed"/>
        <w:tblLook w:val="0000" w:firstRow="0" w:lastRow="0" w:firstColumn="0" w:lastColumn="0" w:noHBand="0" w:noVBand="0"/>
      </w:tblPr>
      <w:tblGrid>
        <w:gridCol w:w="1628"/>
        <w:gridCol w:w="5500"/>
        <w:gridCol w:w="1890"/>
        <w:gridCol w:w="4590"/>
      </w:tblGrid>
      <w:tr w:rsidR="00CF0F10" w14:paraId="616A360A" w14:textId="77777777">
        <w:tc>
          <w:tcPr>
            <w:tcW w:w="1628" w:type="dxa"/>
          </w:tcPr>
          <w:p w14:paraId="481A1327" w14:textId="77777777" w:rsidR="00CF0F10" w:rsidRDefault="00D93291">
            <w:pPr>
              <w:ind w:left="0" w:hanging="2"/>
            </w:pPr>
            <w:r>
              <w:t>Course Title:</w:t>
            </w:r>
          </w:p>
        </w:tc>
        <w:tc>
          <w:tcPr>
            <w:tcW w:w="5500" w:type="dxa"/>
          </w:tcPr>
          <w:p w14:paraId="2B5DA3E0" w14:textId="77777777" w:rsidR="00CF0F10" w:rsidRDefault="00D93291">
            <w:pPr>
              <w:ind w:left="0" w:hanging="2"/>
            </w:pPr>
            <w:r>
              <w:t xml:space="preserve">  </w:t>
            </w:r>
          </w:p>
        </w:tc>
        <w:tc>
          <w:tcPr>
            <w:tcW w:w="1890" w:type="dxa"/>
          </w:tcPr>
          <w:p w14:paraId="426480A5" w14:textId="77777777" w:rsidR="00CF0F10" w:rsidRDefault="00D93291">
            <w:pPr>
              <w:ind w:left="0" w:hanging="2"/>
            </w:pPr>
            <w:r>
              <w:t>Teacher’s Name:</w:t>
            </w:r>
          </w:p>
        </w:tc>
        <w:tc>
          <w:tcPr>
            <w:tcW w:w="4590" w:type="dxa"/>
          </w:tcPr>
          <w:p w14:paraId="24A82398" w14:textId="77777777" w:rsidR="00CF0F10" w:rsidRDefault="00CF0F10">
            <w:pPr>
              <w:ind w:left="0" w:hanging="2"/>
            </w:pPr>
          </w:p>
        </w:tc>
      </w:tr>
    </w:tbl>
    <w:p w14:paraId="42A803D6" w14:textId="77777777" w:rsidR="00CF0F10" w:rsidRDefault="00CF0F10">
      <w:pPr>
        <w:ind w:left="0" w:hanging="2"/>
      </w:pPr>
    </w:p>
    <w:tbl>
      <w:tblPr>
        <w:tblStyle w:val="a0"/>
        <w:tblW w:w="1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
        <w:gridCol w:w="2239"/>
        <w:gridCol w:w="3758"/>
        <w:gridCol w:w="2902"/>
        <w:gridCol w:w="2081"/>
        <w:gridCol w:w="1800"/>
      </w:tblGrid>
      <w:tr w:rsidR="00CF0F10" w14:paraId="25B045A5" w14:textId="77777777" w:rsidTr="00171AB2">
        <w:tc>
          <w:tcPr>
            <w:tcW w:w="748" w:type="dxa"/>
          </w:tcPr>
          <w:p w14:paraId="42A7F94A" w14:textId="77777777" w:rsidR="00CF0F10" w:rsidRDefault="00D93291">
            <w:pPr>
              <w:ind w:left="0" w:hanging="2"/>
              <w:jc w:val="center"/>
              <w:rPr>
                <w:sz w:val="20"/>
                <w:szCs w:val="20"/>
              </w:rPr>
            </w:pPr>
            <w:r>
              <w:rPr>
                <w:b/>
                <w:sz w:val="20"/>
                <w:szCs w:val="20"/>
              </w:rPr>
              <w:t>Time hours</w:t>
            </w:r>
          </w:p>
        </w:tc>
        <w:tc>
          <w:tcPr>
            <w:tcW w:w="2239" w:type="dxa"/>
          </w:tcPr>
          <w:p w14:paraId="41136FD6" w14:textId="77777777" w:rsidR="00CF0F10" w:rsidRDefault="00D93291">
            <w:pPr>
              <w:ind w:left="0" w:hanging="2"/>
              <w:jc w:val="center"/>
              <w:rPr>
                <w:sz w:val="20"/>
                <w:szCs w:val="20"/>
              </w:rPr>
            </w:pPr>
            <w:r>
              <w:rPr>
                <w:b/>
                <w:sz w:val="20"/>
                <w:szCs w:val="20"/>
              </w:rPr>
              <w:t>Unit Title</w:t>
            </w:r>
          </w:p>
        </w:tc>
        <w:tc>
          <w:tcPr>
            <w:tcW w:w="3758" w:type="dxa"/>
          </w:tcPr>
          <w:p w14:paraId="21B64A6C" w14:textId="77777777" w:rsidR="00CF0F10" w:rsidRDefault="00D93291">
            <w:pPr>
              <w:ind w:left="0" w:hanging="2"/>
              <w:jc w:val="center"/>
              <w:rPr>
                <w:sz w:val="20"/>
                <w:szCs w:val="20"/>
              </w:rPr>
            </w:pPr>
            <w:r>
              <w:rPr>
                <w:b/>
                <w:sz w:val="20"/>
                <w:szCs w:val="20"/>
              </w:rPr>
              <w:t>Topics</w:t>
            </w:r>
          </w:p>
        </w:tc>
        <w:tc>
          <w:tcPr>
            <w:tcW w:w="2902" w:type="dxa"/>
          </w:tcPr>
          <w:p w14:paraId="6951D75D" w14:textId="77777777" w:rsidR="00CF0F10" w:rsidRDefault="00D93291">
            <w:pPr>
              <w:ind w:left="0" w:hanging="2"/>
              <w:jc w:val="center"/>
              <w:rPr>
                <w:sz w:val="20"/>
                <w:szCs w:val="20"/>
              </w:rPr>
            </w:pPr>
            <w:r>
              <w:rPr>
                <w:b/>
                <w:sz w:val="20"/>
                <w:szCs w:val="20"/>
              </w:rPr>
              <w:t>Overall expectations</w:t>
            </w:r>
          </w:p>
        </w:tc>
        <w:tc>
          <w:tcPr>
            <w:tcW w:w="2081" w:type="dxa"/>
          </w:tcPr>
          <w:p w14:paraId="03C00B97" w14:textId="77777777" w:rsidR="00CF0F10" w:rsidRDefault="00D93291">
            <w:pPr>
              <w:ind w:left="0" w:hanging="2"/>
              <w:jc w:val="center"/>
              <w:rPr>
                <w:sz w:val="20"/>
                <w:szCs w:val="20"/>
              </w:rPr>
            </w:pPr>
            <w:r>
              <w:rPr>
                <w:b/>
                <w:sz w:val="20"/>
                <w:szCs w:val="20"/>
              </w:rPr>
              <w:t>Accommodation for ELL</w:t>
            </w:r>
          </w:p>
        </w:tc>
        <w:tc>
          <w:tcPr>
            <w:tcW w:w="1800" w:type="dxa"/>
          </w:tcPr>
          <w:p w14:paraId="79895C8B" w14:textId="77777777" w:rsidR="00CF0F10" w:rsidRDefault="00D93291">
            <w:pPr>
              <w:ind w:left="0" w:hanging="2"/>
              <w:jc w:val="center"/>
              <w:rPr>
                <w:sz w:val="20"/>
                <w:szCs w:val="20"/>
              </w:rPr>
            </w:pPr>
            <w:r>
              <w:rPr>
                <w:b/>
                <w:sz w:val="20"/>
                <w:szCs w:val="20"/>
              </w:rPr>
              <w:t>Assessment Evaluation</w:t>
            </w:r>
          </w:p>
        </w:tc>
      </w:tr>
      <w:tr w:rsidR="00CF0F10" w14:paraId="2EFC0E2C" w14:textId="77777777" w:rsidTr="00171AB2">
        <w:trPr>
          <w:trHeight w:val="2880"/>
        </w:trPr>
        <w:tc>
          <w:tcPr>
            <w:tcW w:w="748" w:type="dxa"/>
          </w:tcPr>
          <w:p w14:paraId="766C9C3C" w14:textId="02A469E0" w:rsidR="00CF0F10" w:rsidRDefault="00836D6D">
            <w:pPr>
              <w:ind w:left="0" w:hanging="2"/>
              <w:rPr>
                <w:rFonts w:ascii="MyriadMM" w:eastAsia="MyriadMM" w:hAnsi="MyriadMM" w:cs="MyriadMM"/>
                <w:sz w:val="20"/>
                <w:szCs w:val="20"/>
              </w:rPr>
            </w:pPr>
            <w:r>
              <w:rPr>
                <w:rFonts w:ascii="MyriadMM" w:eastAsia="MyriadMM" w:hAnsi="MyriadMM" w:cs="MyriadMM"/>
                <w:sz w:val="20"/>
                <w:szCs w:val="20"/>
              </w:rPr>
              <w:t>26</w:t>
            </w:r>
          </w:p>
        </w:tc>
        <w:tc>
          <w:tcPr>
            <w:tcW w:w="2239" w:type="dxa"/>
          </w:tcPr>
          <w:p w14:paraId="3DEF3786" w14:textId="77777777" w:rsidR="00D51055" w:rsidRDefault="00D51055" w:rsidP="00EF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pPr>
            <w:r>
              <w:t>INTRODUCTION TO GEOGRAPHY</w:t>
            </w:r>
          </w:p>
          <w:p w14:paraId="3FB2AD12" w14:textId="249331EE" w:rsidR="00CF0F10" w:rsidRPr="00171AB2" w:rsidRDefault="00171AB2" w:rsidP="00EF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pPr>
            <w:r w:rsidRPr="00171AB2">
              <w:t>GEOGRAPHIC INQUIRY AND SKILL DEVELOPMENT</w:t>
            </w:r>
          </w:p>
        </w:tc>
        <w:tc>
          <w:tcPr>
            <w:tcW w:w="3758" w:type="dxa"/>
          </w:tcPr>
          <w:p w14:paraId="345386F6" w14:textId="486109DE" w:rsidR="00171AB2" w:rsidRPr="005779E3" w:rsidRDefault="00000000" w:rsidP="005779E3">
            <w:pPr>
              <w:pStyle w:val="ListParagraph"/>
              <w:numPr>
                <w:ilvl w:val="0"/>
                <w:numId w:val="1"/>
              </w:numPr>
              <w:shd w:val="clear" w:color="auto" w:fill="FFFFFF"/>
              <w:suppressAutoHyphens w:val="0"/>
              <w:spacing w:after="300" w:line="240" w:lineRule="auto"/>
              <w:ind w:leftChars="0" w:firstLineChars="0"/>
              <w:textDirection w:val="lrTb"/>
              <w:textAlignment w:val="auto"/>
              <w:outlineLvl w:val="1"/>
              <w:rPr>
                <w:color w:val="3A454B"/>
                <w:position w:val="0"/>
                <w:lang w:val="en-US"/>
              </w:rPr>
            </w:pPr>
            <w:hyperlink r:id="rId6" w:tooltip="Edit section name" w:history="1">
              <w:r w:rsidR="00171AB2" w:rsidRPr="005779E3">
                <w:rPr>
                  <w:position w:val="0"/>
                  <w:lang w:val="en-US"/>
                </w:rPr>
                <w:t> Introduction to Canadian Geography and Mapping Skills</w:t>
              </w:r>
            </w:hyperlink>
          </w:p>
          <w:p w14:paraId="4DC46210" w14:textId="76832D66" w:rsidR="00171AB2" w:rsidRPr="005779E3" w:rsidRDefault="00171AB2" w:rsidP="005779E3">
            <w:pPr>
              <w:pStyle w:val="ListParagraph"/>
              <w:numPr>
                <w:ilvl w:val="0"/>
                <w:numId w:val="1"/>
              </w:numPr>
              <w:shd w:val="clear" w:color="auto" w:fill="FFFFFF"/>
              <w:suppressAutoHyphens w:val="0"/>
              <w:spacing w:after="300" w:line="240" w:lineRule="auto"/>
              <w:ind w:leftChars="0" w:firstLineChars="0"/>
              <w:textDirection w:val="lrTb"/>
              <w:textAlignment w:val="auto"/>
              <w:outlineLvl w:val="1"/>
              <w:rPr>
                <w:position w:val="0"/>
                <w:lang w:val="en-US"/>
              </w:rPr>
            </w:pPr>
            <w:r w:rsidRPr="005779E3">
              <w:rPr>
                <w:position w:val="0"/>
                <w:lang w:val="en-US"/>
              </w:rPr>
              <w:t>Mapping skills</w:t>
            </w:r>
          </w:p>
          <w:p w14:paraId="21719572" w14:textId="5045BA51" w:rsidR="00171AB2" w:rsidRPr="005779E3" w:rsidRDefault="00171AB2" w:rsidP="005779E3">
            <w:pPr>
              <w:pStyle w:val="ListParagraph"/>
              <w:numPr>
                <w:ilvl w:val="0"/>
                <w:numId w:val="1"/>
              </w:numPr>
              <w:shd w:val="clear" w:color="auto" w:fill="FFFFFF"/>
              <w:suppressAutoHyphens w:val="0"/>
              <w:spacing w:after="300" w:line="240" w:lineRule="auto"/>
              <w:ind w:leftChars="0" w:firstLineChars="0"/>
              <w:textDirection w:val="lrTb"/>
              <w:textAlignment w:val="auto"/>
              <w:outlineLvl w:val="1"/>
              <w:rPr>
                <w:position w:val="0"/>
                <w:lang w:val="en-US"/>
              </w:rPr>
            </w:pPr>
            <w:r w:rsidRPr="005779E3">
              <w:rPr>
                <w:position w:val="0"/>
                <w:lang w:val="en-US"/>
              </w:rPr>
              <w:t>Time zones</w:t>
            </w:r>
          </w:p>
          <w:p w14:paraId="1E09A84B" w14:textId="76E6CBB9" w:rsidR="00171AB2" w:rsidRPr="005779E3" w:rsidRDefault="00171AB2" w:rsidP="005779E3">
            <w:pPr>
              <w:pStyle w:val="ListParagraph"/>
              <w:numPr>
                <w:ilvl w:val="0"/>
                <w:numId w:val="1"/>
              </w:numPr>
              <w:shd w:val="clear" w:color="auto" w:fill="FFFFFF"/>
              <w:suppressAutoHyphens w:val="0"/>
              <w:spacing w:after="300" w:line="240" w:lineRule="auto"/>
              <w:ind w:leftChars="0" w:firstLineChars="0"/>
              <w:textDirection w:val="lrTb"/>
              <w:textAlignment w:val="auto"/>
              <w:outlineLvl w:val="1"/>
              <w:rPr>
                <w:position w:val="0"/>
                <w:lang w:val="en-US"/>
              </w:rPr>
            </w:pPr>
            <w:r w:rsidRPr="005779E3">
              <w:rPr>
                <w:position w:val="0"/>
                <w:lang w:val="en-US"/>
              </w:rPr>
              <w:t>GIS</w:t>
            </w:r>
          </w:p>
          <w:p w14:paraId="44A66E5F" w14:textId="77777777" w:rsidR="00CF0F10" w:rsidRPr="00171AB2" w:rsidRDefault="00CF0F10">
            <w:pPr>
              <w:pBdr>
                <w:top w:val="nil"/>
                <w:left w:val="nil"/>
                <w:bottom w:val="nil"/>
                <w:right w:val="nil"/>
                <w:between w:val="nil"/>
              </w:pBdr>
              <w:spacing w:line="240" w:lineRule="auto"/>
              <w:ind w:left="0" w:hanging="2"/>
              <w:rPr>
                <w:color w:val="000000"/>
              </w:rPr>
            </w:pPr>
          </w:p>
        </w:tc>
        <w:tc>
          <w:tcPr>
            <w:tcW w:w="2902" w:type="dxa"/>
          </w:tcPr>
          <w:p w14:paraId="1FF44FCF" w14:textId="77777777" w:rsidR="00171AB2" w:rsidRDefault="00171AB2">
            <w:pPr>
              <w:widowControl w:val="0"/>
              <w:pBdr>
                <w:top w:val="nil"/>
                <w:left w:val="nil"/>
                <w:bottom w:val="nil"/>
                <w:right w:val="nil"/>
                <w:between w:val="nil"/>
              </w:pBdr>
              <w:spacing w:line="240" w:lineRule="auto"/>
              <w:ind w:left="0" w:hanging="2"/>
            </w:pPr>
            <w:r w:rsidRPr="00171AB2">
              <w:t xml:space="preserve">A1Geographic Inquiry: use the geographic inquiry process and the concepts of geographic thinking when investigating issues relating to Canadian geography; </w:t>
            </w:r>
          </w:p>
          <w:p w14:paraId="5EFECC30" w14:textId="77777777" w:rsidR="00171AB2" w:rsidRDefault="00171AB2">
            <w:pPr>
              <w:widowControl w:val="0"/>
              <w:pBdr>
                <w:top w:val="nil"/>
                <w:left w:val="nil"/>
                <w:bottom w:val="nil"/>
                <w:right w:val="nil"/>
                <w:between w:val="nil"/>
              </w:pBdr>
              <w:spacing w:line="240" w:lineRule="auto"/>
              <w:ind w:left="0" w:hanging="2"/>
            </w:pPr>
          </w:p>
          <w:p w14:paraId="3FE4FC64" w14:textId="7AA675B6" w:rsidR="00CF0F10" w:rsidRPr="00171AB2" w:rsidRDefault="00171AB2">
            <w:pPr>
              <w:widowControl w:val="0"/>
              <w:pBdr>
                <w:top w:val="nil"/>
                <w:left w:val="nil"/>
                <w:bottom w:val="nil"/>
                <w:right w:val="nil"/>
                <w:between w:val="nil"/>
              </w:pBdr>
              <w:spacing w:line="240" w:lineRule="auto"/>
              <w:ind w:left="0" w:hanging="2"/>
              <w:rPr>
                <w:color w:val="000000"/>
              </w:rPr>
            </w:pPr>
            <w:r w:rsidRPr="00171AB2">
              <w:t>A2. Developing Transferable Skills: apply in everyday contexts skills, including spatial technology skills, developed through the investigation of Canadian geography, and identify some careers in which a background in geography might be an asset.</w:t>
            </w:r>
          </w:p>
        </w:tc>
        <w:tc>
          <w:tcPr>
            <w:tcW w:w="2081" w:type="dxa"/>
          </w:tcPr>
          <w:p w14:paraId="4EB365EA" w14:textId="77777777" w:rsidR="00CF0F10" w:rsidRDefault="00CF0F10">
            <w:pPr>
              <w:ind w:left="0" w:hanging="2"/>
              <w:rPr>
                <w:sz w:val="20"/>
                <w:szCs w:val="20"/>
              </w:rPr>
            </w:pPr>
          </w:p>
        </w:tc>
        <w:tc>
          <w:tcPr>
            <w:tcW w:w="1800" w:type="dxa"/>
          </w:tcPr>
          <w:p w14:paraId="4A40E137" w14:textId="77777777" w:rsidR="00CF0F10" w:rsidRDefault="00171AB2">
            <w:pPr>
              <w:ind w:left="0" w:hanging="2"/>
              <w:rPr>
                <w:sz w:val="20"/>
                <w:szCs w:val="20"/>
              </w:rPr>
            </w:pPr>
            <w:r>
              <w:rPr>
                <w:sz w:val="20"/>
                <w:szCs w:val="20"/>
              </w:rPr>
              <w:t>Assessment As</w:t>
            </w:r>
          </w:p>
          <w:p w14:paraId="108DD0F1" w14:textId="056D7105" w:rsidR="00171AB2" w:rsidRDefault="00171AB2">
            <w:pPr>
              <w:ind w:left="0" w:hanging="2"/>
              <w:rPr>
                <w:sz w:val="20"/>
                <w:szCs w:val="20"/>
              </w:rPr>
            </w:pPr>
            <w:r>
              <w:rPr>
                <w:sz w:val="20"/>
                <w:szCs w:val="20"/>
              </w:rPr>
              <w:t xml:space="preserve">Assessment </w:t>
            </w:r>
            <w:r w:rsidR="005779E3">
              <w:rPr>
                <w:sz w:val="20"/>
                <w:szCs w:val="20"/>
              </w:rPr>
              <w:t>F</w:t>
            </w:r>
            <w:r>
              <w:rPr>
                <w:sz w:val="20"/>
                <w:szCs w:val="20"/>
              </w:rPr>
              <w:t>or</w:t>
            </w:r>
          </w:p>
          <w:p w14:paraId="6DAF76EF" w14:textId="77777777" w:rsidR="00171AB2" w:rsidRDefault="00171AB2">
            <w:pPr>
              <w:ind w:left="0" w:hanging="2"/>
              <w:rPr>
                <w:sz w:val="20"/>
                <w:szCs w:val="20"/>
              </w:rPr>
            </w:pPr>
            <w:r>
              <w:rPr>
                <w:sz w:val="20"/>
                <w:szCs w:val="20"/>
              </w:rPr>
              <w:t xml:space="preserve">Assessment </w:t>
            </w:r>
            <w:r w:rsidR="005779E3">
              <w:rPr>
                <w:sz w:val="20"/>
                <w:szCs w:val="20"/>
              </w:rPr>
              <w:t>Of</w:t>
            </w:r>
          </w:p>
          <w:p w14:paraId="2C53614B" w14:textId="77777777" w:rsidR="005779E3" w:rsidRDefault="005779E3">
            <w:pPr>
              <w:ind w:left="0" w:hanging="2"/>
              <w:rPr>
                <w:sz w:val="20"/>
                <w:szCs w:val="20"/>
              </w:rPr>
            </w:pPr>
            <w:r>
              <w:rPr>
                <w:sz w:val="20"/>
                <w:szCs w:val="20"/>
              </w:rPr>
              <w:t>Class Presentation</w:t>
            </w:r>
          </w:p>
          <w:p w14:paraId="4D254662" w14:textId="77777777" w:rsidR="005779E3" w:rsidRDefault="005779E3">
            <w:pPr>
              <w:ind w:left="0" w:hanging="2"/>
              <w:rPr>
                <w:sz w:val="20"/>
                <w:szCs w:val="20"/>
              </w:rPr>
            </w:pPr>
            <w:r>
              <w:rPr>
                <w:sz w:val="20"/>
                <w:szCs w:val="20"/>
              </w:rPr>
              <w:t>Discussion Forum</w:t>
            </w:r>
          </w:p>
          <w:p w14:paraId="5555F6DE" w14:textId="77777777" w:rsidR="005779E3" w:rsidRDefault="005779E3">
            <w:pPr>
              <w:ind w:left="0" w:hanging="2"/>
              <w:rPr>
                <w:sz w:val="20"/>
                <w:szCs w:val="20"/>
              </w:rPr>
            </w:pPr>
            <w:r>
              <w:rPr>
                <w:sz w:val="20"/>
                <w:szCs w:val="20"/>
              </w:rPr>
              <w:t>Question Answer session</w:t>
            </w:r>
          </w:p>
          <w:p w14:paraId="58497FB2" w14:textId="77777777" w:rsidR="005779E3" w:rsidRDefault="005779E3">
            <w:pPr>
              <w:ind w:left="0" w:hanging="2"/>
              <w:rPr>
                <w:sz w:val="20"/>
                <w:szCs w:val="20"/>
              </w:rPr>
            </w:pPr>
            <w:r>
              <w:rPr>
                <w:sz w:val="20"/>
                <w:szCs w:val="20"/>
              </w:rPr>
              <w:t>Review Presentations</w:t>
            </w:r>
          </w:p>
          <w:p w14:paraId="0B19453B" w14:textId="77777777" w:rsidR="005779E3" w:rsidRDefault="005779E3">
            <w:pPr>
              <w:ind w:left="0" w:hanging="2"/>
              <w:rPr>
                <w:sz w:val="20"/>
                <w:szCs w:val="20"/>
              </w:rPr>
            </w:pPr>
            <w:r>
              <w:rPr>
                <w:sz w:val="20"/>
                <w:szCs w:val="20"/>
              </w:rPr>
              <w:t>Debate</w:t>
            </w:r>
          </w:p>
          <w:p w14:paraId="4BFCE123" w14:textId="0BB029EA" w:rsidR="005779E3" w:rsidRDefault="005779E3">
            <w:pPr>
              <w:ind w:left="0" w:hanging="2"/>
              <w:rPr>
                <w:sz w:val="20"/>
                <w:szCs w:val="20"/>
              </w:rPr>
            </w:pPr>
            <w:r>
              <w:rPr>
                <w:sz w:val="20"/>
                <w:szCs w:val="20"/>
              </w:rPr>
              <w:t>Observation</w:t>
            </w:r>
          </w:p>
          <w:p w14:paraId="00449A34" w14:textId="7A2446AD" w:rsidR="00C80F0C" w:rsidRDefault="00C80F0C">
            <w:pPr>
              <w:ind w:left="0" w:hanging="2"/>
              <w:rPr>
                <w:sz w:val="20"/>
                <w:szCs w:val="20"/>
              </w:rPr>
            </w:pPr>
            <w:r>
              <w:rPr>
                <w:sz w:val="20"/>
                <w:szCs w:val="20"/>
              </w:rPr>
              <w:t>Interview</w:t>
            </w:r>
          </w:p>
          <w:p w14:paraId="5CB852BB" w14:textId="001D08FF" w:rsidR="00C80F0C" w:rsidRDefault="00C80F0C">
            <w:pPr>
              <w:ind w:left="0" w:hanging="2"/>
              <w:rPr>
                <w:sz w:val="20"/>
                <w:szCs w:val="20"/>
              </w:rPr>
            </w:pPr>
            <w:r>
              <w:rPr>
                <w:sz w:val="20"/>
                <w:szCs w:val="20"/>
              </w:rPr>
              <w:t>Flow charts</w:t>
            </w:r>
          </w:p>
          <w:p w14:paraId="535996D3" w14:textId="5335A4B7" w:rsidR="005779E3" w:rsidRDefault="005779E3">
            <w:pPr>
              <w:ind w:left="0" w:hanging="2"/>
              <w:rPr>
                <w:sz w:val="20"/>
                <w:szCs w:val="20"/>
              </w:rPr>
            </w:pPr>
          </w:p>
        </w:tc>
      </w:tr>
      <w:tr w:rsidR="00C80F0C" w14:paraId="0A05BB72" w14:textId="77777777" w:rsidTr="00171AB2">
        <w:trPr>
          <w:trHeight w:val="2880"/>
        </w:trPr>
        <w:tc>
          <w:tcPr>
            <w:tcW w:w="748" w:type="dxa"/>
          </w:tcPr>
          <w:p w14:paraId="16B86895" w14:textId="240049C3" w:rsidR="00C80F0C" w:rsidRDefault="00836D6D" w:rsidP="00C80F0C">
            <w:pPr>
              <w:ind w:left="0" w:hanging="2"/>
              <w:rPr>
                <w:rFonts w:ascii="MyriadMM" w:eastAsia="MyriadMM" w:hAnsi="MyriadMM" w:cs="MyriadMM"/>
                <w:sz w:val="20"/>
                <w:szCs w:val="20"/>
              </w:rPr>
            </w:pPr>
            <w:r>
              <w:rPr>
                <w:rFonts w:ascii="MyriadMM" w:eastAsia="MyriadMM" w:hAnsi="MyriadMM" w:cs="MyriadMM"/>
                <w:sz w:val="20"/>
                <w:szCs w:val="20"/>
              </w:rPr>
              <w:t>26</w:t>
            </w:r>
          </w:p>
        </w:tc>
        <w:tc>
          <w:tcPr>
            <w:tcW w:w="2239" w:type="dxa"/>
          </w:tcPr>
          <w:p w14:paraId="3B90D141" w14:textId="0A5D4DFB" w:rsidR="00C80F0C" w:rsidRDefault="00C80F0C" w:rsidP="00C80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Arial" w:eastAsia="Arial" w:hAnsi="Arial" w:cs="Arial"/>
                <w:sz w:val="20"/>
                <w:szCs w:val="20"/>
              </w:rPr>
            </w:pPr>
            <w:r>
              <w:t>INTERACTIONS IN THE PHYSICAL ENVIRONMENT</w:t>
            </w:r>
          </w:p>
        </w:tc>
        <w:tc>
          <w:tcPr>
            <w:tcW w:w="3758" w:type="dxa"/>
          </w:tcPr>
          <w:p w14:paraId="7A867544" w14:textId="77777777" w:rsidR="00C80F0C" w:rsidRPr="005779E3" w:rsidRDefault="00C80F0C" w:rsidP="00C80F0C">
            <w:pPr>
              <w:pStyle w:val="ListParagraph"/>
              <w:widowControl w:val="0"/>
              <w:numPr>
                <w:ilvl w:val="0"/>
                <w:numId w:val="2"/>
              </w:numPr>
              <w:pBdr>
                <w:top w:val="nil"/>
                <w:left w:val="nil"/>
                <w:bottom w:val="nil"/>
                <w:right w:val="nil"/>
                <w:between w:val="nil"/>
              </w:pBdr>
              <w:spacing w:line="240" w:lineRule="auto"/>
              <w:ind w:leftChars="0" w:firstLineChars="0"/>
              <w:rPr>
                <w:rFonts w:eastAsia="Arial"/>
                <w:color w:val="000000"/>
              </w:rPr>
            </w:pPr>
            <w:r w:rsidRPr="005779E3">
              <w:rPr>
                <w:rFonts w:eastAsia="Arial"/>
                <w:color w:val="000000"/>
              </w:rPr>
              <w:t>Glaciers</w:t>
            </w:r>
          </w:p>
          <w:p w14:paraId="19908B0E" w14:textId="77777777" w:rsidR="00C80F0C" w:rsidRPr="005779E3" w:rsidRDefault="00C80F0C" w:rsidP="00C80F0C">
            <w:pPr>
              <w:pStyle w:val="ListParagraph"/>
              <w:widowControl w:val="0"/>
              <w:numPr>
                <w:ilvl w:val="0"/>
                <w:numId w:val="2"/>
              </w:numPr>
              <w:pBdr>
                <w:top w:val="nil"/>
                <w:left w:val="nil"/>
                <w:bottom w:val="nil"/>
                <w:right w:val="nil"/>
                <w:between w:val="nil"/>
              </w:pBdr>
              <w:spacing w:line="240" w:lineRule="auto"/>
              <w:ind w:leftChars="0" w:firstLineChars="0"/>
              <w:rPr>
                <w:rFonts w:eastAsia="Arial"/>
                <w:color w:val="000000"/>
              </w:rPr>
            </w:pPr>
            <w:r w:rsidRPr="005779E3">
              <w:rPr>
                <w:rFonts w:eastAsia="Arial"/>
                <w:color w:val="000000"/>
              </w:rPr>
              <w:t>Plate tectonics</w:t>
            </w:r>
          </w:p>
          <w:p w14:paraId="02C3909D" w14:textId="77777777" w:rsidR="00C80F0C" w:rsidRPr="005779E3" w:rsidRDefault="00C80F0C" w:rsidP="00C80F0C">
            <w:pPr>
              <w:pStyle w:val="ListParagraph"/>
              <w:widowControl w:val="0"/>
              <w:numPr>
                <w:ilvl w:val="0"/>
                <w:numId w:val="2"/>
              </w:numPr>
              <w:pBdr>
                <w:top w:val="nil"/>
                <w:left w:val="nil"/>
                <w:bottom w:val="nil"/>
                <w:right w:val="nil"/>
                <w:between w:val="nil"/>
              </w:pBdr>
              <w:spacing w:line="240" w:lineRule="auto"/>
              <w:ind w:leftChars="0" w:firstLineChars="0"/>
              <w:rPr>
                <w:rFonts w:eastAsia="Arial"/>
                <w:color w:val="000000"/>
              </w:rPr>
            </w:pPr>
            <w:r w:rsidRPr="005779E3">
              <w:rPr>
                <w:rFonts w:eastAsia="Arial"/>
                <w:color w:val="000000"/>
              </w:rPr>
              <w:t>Landform regions of Canada</w:t>
            </w:r>
          </w:p>
          <w:p w14:paraId="1E910634" w14:textId="77777777" w:rsidR="00C80F0C" w:rsidRPr="005779E3" w:rsidRDefault="00C80F0C" w:rsidP="00C80F0C">
            <w:pPr>
              <w:pStyle w:val="ListParagraph"/>
              <w:widowControl w:val="0"/>
              <w:numPr>
                <w:ilvl w:val="0"/>
                <w:numId w:val="2"/>
              </w:numPr>
              <w:pBdr>
                <w:top w:val="nil"/>
                <w:left w:val="nil"/>
                <w:bottom w:val="nil"/>
                <w:right w:val="nil"/>
                <w:between w:val="nil"/>
              </w:pBdr>
              <w:spacing w:line="240" w:lineRule="auto"/>
              <w:ind w:leftChars="0" w:firstLineChars="0"/>
              <w:rPr>
                <w:rFonts w:eastAsia="Arial"/>
                <w:color w:val="000000"/>
              </w:rPr>
            </w:pPr>
            <w:r w:rsidRPr="005779E3">
              <w:rPr>
                <w:rFonts w:eastAsia="Arial"/>
                <w:color w:val="000000"/>
              </w:rPr>
              <w:t>Rock formation and types</w:t>
            </w:r>
          </w:p>
          <w:p w14:paraId="2D2C32F9" w14:textId="77777777" w:rsidR="00C80F0C" w:rsidRPr="005779E3" w:rsidRDefault="00C80F0C" w:rsidP="00C80F0C">
            <w:pPr>
              <w:pStyle w:val="ListParagraph"/>
              <w:widowControl w:val="0"/>
              <w:numPr>
                <w:ilvl w:val="0"/>
                <w:numId w:val="2"/>
              </w:numPr>
              <w:pBdr>
                <w:top w:val="nil"/>
                <w:left w:val="nil"/>
                <w:bottom w:val="nil"/>
                <w:right w:val="nil"/>
                <w:between w:val="nil"/>
              </w:pBdr>
              <w:spacing w:line="240" w:lineRule="auto"/>
              <w:ind w:leftChars="0" w:firstLineChars="0"/>
              <w:rPr>
                <w:rFonts w:eastAsia="Arial"/>
                <w:color w:val="000000"/>
              </w:rPr>
            </w:pPr>
            <w:r w:rsidRPr="005779E3">
              <w:rPr>
                <w:rFonts w:eastAsia="Arial"/>
                <w:color w:val="000000"/>
              </w:rPr>
              <w:t>Weather and climate</w:t>
            </w:r>
          </w:p>
          <w:p w14:paraId="79248274" w14:textId="77777777" w:rsidR="00C80F0C" w:rsidRPr="005779E3" w:rsidRDefault="00C80F0C" w:rsidP="00C80F0C">
            <w:pPr>
              <w:pStyle w:val="ListParagraph"/>
              <w:widowControl w:val="0"/>
              <w:numPr>
                <w:ilvl w:val="0"/>
                <w:numId w:val="2"/>
              </w:numPr>
              <w:pBdr>
                <w:top w:val="nil"/>
                <w:left w:val="nil"/>
                <w:bottom w:val="nil"/>
                <w:right w:val="nil"/>
                <w:between w:val="nil"/>
              </w:pBdr>
              <w:spacing w:line="240" w:lineRule="auto"/>
              <w:ind w:leftChars="0" w:firstLineChars="0"/>
              <w:rPr>
                <w:rFonts w:eastAsia="Arial"/>
                <w:color w:val="000000"/>
              </w:rPr>
            </w:pPr>
            <w:r w:rsidRPr="005779E3">
              <w:rPr>
                <w:rFonts w:eastAsia="Arial"/>
                <w:color w:val="000000"/>
              </w:rPr>
              <w:t>Climate changes</w:t>
            </w:r>
          </w:p>
          <w:p w14:paraId="5412E9D4" w14:textId="77777777" w:rsidR="00C80F0C" w:rsidRPr="005779E3" w:rsidRDefault="00C80F0C" w:rsidP="00C80F0C">
            <w:pPr>
              <w:pStyle w:val="ListParagraph"/>
              <w:widowControl w:val="0"/>
              <w:numPr>
                <w:ilvl w:val="0"/>
                <w:numId w:val="2"/>
              </w:numPr>
              <w:pBdr>
                <w:top w:val="nil"/>
                <w:left w:val="nil"/>
                <w:bottom w:val="nil"/>
                <w:right w:val="nil"/>
                <w:between w:val="nil"/>
              </w:pBdr>
              <w:spacing w:line="240" w:lineRule="auto"/>
              <w:ind w:leftChars="0" w:firstLineChars="0"/>
              <w:rPr>
                <w:rFonts w:eastAsia="Arial"/>
                <w:color w:val="000000"/>
              </w:rPr>
            </w:pPr>
            <w:r w:rsidRPr="005779E3">
              <w:rPr>
                <w:rFonts w:eastAsia="Arial"/>
                <w:color w:val="000000"/>
              </w:rPr>
              <w:t>Natural vegetation</w:t>
            </w:r>
          </w:p>
          <w:p w14:paraId="3DB87C23" w14:textId="0260834E" w:rsidR="00C80F0C" w:rsidRPr="005779E3" w:rsidRDefault="00C80F0C" w:rsidP="00C80F0C">
            <w:pPr>
              <w:pStyle w:val="ListParagraph"/>
              <w:widowControl w:val="0"/>
              <w:numPr>
                <w:ilvl w:val="0"/>
                <w:numId w:val="2"/>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5779E3">
              <w:rPr>
                <w:rFonts w:eastAsia="Arial"/>
                <w:color w:val="000000"/>
              </w:rPr>
              <w:t>Soil</w:t>
            </w:r>
          </w:p>
        </w:tc>
        <w:tc>
          <w:tcPr>
            <w:tcW w:w="2902" w:type="dxa"/>
          </w:tcPr>
          <w:p w14:paraId="0D9B0D5D" w14:textId="77777777" w:rsidR="00C80F0C" w:rsidRDefault="00C80F0C" w:rsidP="00C80F0C">
            <w:pPr>
              <w:widowControl w:val="0"/>
              <w:pBdr>
                <w:top w:val="nil"/>
                <w:left w:val="nil"/>
                <w:bottom w:val="nil"/>
                <w:right w:val="nil"/>
                <w:between w:val="nil"/>
              </w:pBdr>
              <w:spacing w:line="240" w:lineRule="auto"/>
              <w:ind w:left="0" w:hanging="2"/>
            </w:pPr>
            <w:r>
              <w:t>B1. The Physical Environment and Human Activities: analyse various interactions between physical processes, phenomena, and events and human activities in Canada (FOCUS ON: Interrelationships; Geographic Perspective)</w:t>
            </w:r>
          </w:p>
          <w:p w14:paraId="1904772E" w14:textId="77777777" w:rsidR="00C80F0C" w:rsidRDefault="00C80F0C" w:rsidP="00C80F0C">
            <w:pPr>
              <w:widowControl w:val="0"/>
              <w:pBdr>
                <w:top w:val="nil"/>
                <w:left w:val="nil"/>
                <w:bottom w:val="nil"/>
                <w:right w:val="nil"/>
                <w:between w:val="nil"/>
              </w:pBdr>
              <w:spacing w:line="240" w:lineRule="auto"/>
              <w:ind w:left="0" w:hanging="2"/>
            </w:pPr>
            <w:r>
              <w:t xml:space="preserve"> B2. Interrelationships between Physical Systems, Processes, and Events: analyse characteristics of </w:t>
            </w:r>
            <w:r>
              <w:lastRenderedPageBreak/>
              <w:t>various physical processes, phenomena, and events affecting Canada and their interrelationship with global physical systems (FOCUS ON: Patterns and Trends; Interrelationships)</w:t>
            </w:r>
          </w:p>
          <w:p w14:paraId="697F162A" w14:textId="753CF545" w:rsidR="00C80F0C" w:rsidRDefault="00C80F0C" w:rsidP="00C80F0C">
            <w:pPr>
              <w:widowControl w:val="0"/>
              <w:pBdr>
                <w:top w:val="nil"/>
                <w:left w:val="nil"/>
                <w:bottom w:val="nil"/>
                <w:right w:val="nil"/>
                <w:between w:val="nil"/>
              </w:pBdr>
              <w:spacing w:line="240" w:lineRule="auto"/>
              <w:ind w:left="0" w:hanging="2"/>
              <w:rPr>
                <w:color w:val="000000"/>
                <w:sz w:val="20"/>
                <w:szCs w:val="20"/>
              </w:rPr>
            </w:pPr>
            <w:r>
              <w:t xml:space="preserve"> B3. The Characteristics of Canada’s Natural Environment: describe various characteristics of the natural environment and the spatial distribution of physical features in Canada, and explain the role of physical processes, phenomena, and events in shaping them </w:t>
            </w:r>
          </w:p>
        </w:tc>
        <w:tc>
          <w:tcPr>
            <w:tcW w:w="2081" w:type="dxa"/>
          </w:tcPr>
          <w:p w14:paraId="4B824617" w14:textId="77777777" w:rsidR="00C80F0C" w:rsidRDefault="00C80F0C" w:rsidP="00C80F0C">
            <w:pPr>
              <w:ind w:left="0" w:hanging="2"/>
              <w:rPr>
                <w:sz w:val="20"/>
                <w:szCs w:val="20"/>
              </w:rPr>
            </w:pPr>
          </w:p>
        </w:tc>
        <w:tc>
          <w:tcPr>
            <w:tcW w:w="1800" w:type="dxa"/>
          </w:tcPr>
          <w:p w14:paraId="03D2E4F3" w14:textId="77777777" w:rsidR="00C80F0C" w:rsidRDefault="00C80F0C" w:rsidP="00C80F0C">
            <w:pPr>
              <w:ind w:left="0" w:hanging="2"/>
              <w:rPr>
                <w:sz w:val="20"/>
                <w:szCs w:val="20"/>
              </w:rPr>
            </w:pPr>
            <w:r>
              <w:rPr>
                <w:sz w:val="20"/>
                <w:szCs w:val="20"/>
              </w:rPr>
              <w:t>Assessment As</w:t>
            </w:r>
          </w:p>
          <w:p w14:paraId="4CA5F08E" w14:textId="77777777" w:rsidR="00C80F0C" w:rsidRDefault="00C80F0C" w:rsidP="00C80F0C">
            <w:pPr>
              <w:ind w:left="0" w:hanging="2"/>
              <w:rPr>
                <w:sz w:val="20"/>
                <w:szCs w:val="20"/>
              </w:rPr>
            </w:pPr>
            <w:r>
              <w:rPr>
                <w:sz w:val="20"/>
                <w:szCs w:val="20"/>
              </w:rPr>
              <w:t>Assessment For</w:t>
            </w:r>
          </w:p>
          <w:p w14:paraId="150A4CDB" w14:textId="77777777" w:rsidR="00C80F0C" w:rsidRDefault="00C80F0C" w:rsidP="00C80F0C">
            <w:pPr>
              <w:ind w:left="0" w:hanging="2"/>
              <w:rPr>
                <w:sz w:val="20"/>
                <w:szCs w:val="20"/>
              </w:rPr>
            </w:pPr>
            <w:r>
              <w:rPr>
                <w:sz w:val="20"/>
                <w:szCs w:val="20"/>
              </w:rPr>
              <w:t>Assessment Of</w:t>
            </w:r>
          </w:p>
          <w:p w14:paraId="47333C29" w14:textId="77777777" w:rsidR="00C80F0C" w:rsidRDefault="00C80F0C" w:rsidP="00C80F0C">
            <w:pPr>
              <w:ind w:left="0" w:hanging="2"/>
              <w:rPr>
                <w:sz w:val="20"/>
                <w:szCs w:val="20"/>
              </w:rPr>
            </w:pPr>
            <w:r>
              <w:rPr>
                <w:sz w:val="20"/>
                <w:szCs w:val="20"/>
              </w:rPr>
              <w:t>Class Presentation</w:t>
            </w:r>
          </w:p>
          <w:p w14:paraId="1397B921" w14:textId="77777777" w:rsidR="00C80F0C" w:rsidRDefault="00C80F0C" w:rsidP="00C80F0C">
            <w:pPr>
              <w:ind w:left="0" w:hanging="2"/>
              <w:rPr>
                <w:sz w:val="20"/>
                <w:szCs w:val="20"/>
              </w:rPr>
            </w:pPr>
            <w:r>
              <w:rPr>
                <w:sz w:val="20"/>
                <w:szCs w:val="20"/>
              </w:rPr>
              <w:t>Discussion Forum</w:t>
            </w:r>
          </w:p>
          <w:p w14:paraId="3EA5DE5C" w14:textId="77777777" w:rsidR="00C80F0C" w:rsidRDefault="00C80F0C" w:rsidP="00C80F0C">
            <w:pPr>
              <w:ind w:left="0" w:hanging="2"/>
              <w:rPr>
                <w:sz w:val="20"/>
                <w:szCs w:val="20"/>
              </w:rPr>
            </w:pPr>
            <w:r>
              <w:rPr>
                <w:sz w:val="20"/>
                <w:szCs w:val="20"/>
              </w:rPr>
              <w:t>Question Answer session</w:t>
            </w:r>
          </w:p>
          <w:p w14:paraId="7C50522D" w14:textId="77777777" w:rsidR="00C80F0C" w:rsidRDefault="00C80F0C" w:rsidP="00C80F0C">
            <w:pPr>
              <w:ind w:left="0" w:hanging="2"/>
              <w:rPr>
                <w:sz w:val="20"/>
                <w:szCs w:val="20"/>
              </w:rPr>
            </w:pPr>
            <w:r>
              <w:rPr>
                <w:sz w:val="20"/>
                <w:szCs w:val="20"/>
              </w:rPr>
              <w:t>Review Presentations</w:t>
            </w:r>
          </w:p>
          <w:p w14:paraId="306D71A0" w14:textId="77777777" w:rsidR="00C80F0C" w:rsidRDefault="00C80F0C" w:rsidP="00C80F0C">
            <w:pPr>
              <w:ind w:left="0" w:hanging="2"/>
              <w:rPr>
                <w:sz w:val="20"/>
                <w:szCs w:val="20"/>
              </w:rPr>
            </w:pPr>
            <w:r>
              <w:rPr>
                <w:sz w:val="20"/>
                <w:szCs w:val="20"/>
              </w:rPr>
              <w:t>Debate</w:t>
            </w:r>
          </w:p>
          <w:p w14:paraId="71ACC28A" w14:textId="4F451C8D" w:rsidR="00C80F0C" w:rsidRDefault="00C80F0C" w:rsidP="00C80F0C">
            <w:pPr>
              <w:ind w:left="0" w:hanging="2"/>
              <w:rPr>
                <w:sz w:val="20"/>
                <w:szCs w:val="20"/>
              </w:rPr>
            </w:pPr>
            <w:r>
              <w:rPr>
                <w:sz w:val="20"/>
                <w:szCs w:val="20"/>
              </w:rPr>
              <w:t>Observation</w:t>
            </w:r>
          </w:p>
          <w:p w14:paraId="2BC5DDE3" w14:textId="77777777" w:rsidR="00C80F0C" w:rsidRDefault="00C80F0C" w:rsidP="00C80F0C">
            <w:pPr>
              <w:ind w:left="0" w:hanging="2"/>
              <w:rPr>
                <w:sz w:val="20"/>
                <w:szCs w:val="20"/>
              </w:rPr>
            </w:pPr>
            <w:r>
              <w:rPr>
                <w:sz w:val="20"/>
                <w:szCs w:val="20"/>
              </w:rPr>
              <w:t>Interview</w:t>
            </w:r>
          </w:p>
          <w:p w14:paraId="60DE177E" w14:textId="77777777" w:rsidR="00C80F0C" w:rsidRDefault="00C80F0C" w:rsidP="00C80F0C">
            <w:pPr>
              <w:ind w:left="0" w:hanging="2"/>
              <w:rPr>
                <w:sz w:val="20"/>
                <w:szCs w:val="20"/>
              </w:rPr>
            </w:pPr>
            <w:r>
              <w:rPr>
                <w:sz w:val="20"/>
                <w:szCs w:val="20"/>
              </w:rPr>
              <w:t>Flow charts</w:t>
            </w:r>
          </w:p>
          <w:p w14:paraId="29653C45" w14:textId="77777777" w:rsidR="00C80F0C" w:rsidRDefault="00C80F0C" w:rsidP="00C80F0C">
            <w:pPr>
              <w:ind w:left="0" w:hanging="2"/>
              <w:rPr>
                <w:sz w:val="20"/>
                <w:szCs w:val="20"/>
              </w:rPr>
            </w:pPr>
          </w:p>
          <w:p w14:paraId="5FC7AB5B" w14:textId="77777777" w:rsidR="00C80F0C" w:rsidRDefault="00C80F0C" w:rsidP="00C80F0C">
            <w:pPr>
              <w:ind w:left="0" w:hanging="2"/>
              <w:rPr>
                <w:sz w:val="20"/>
                <w:szCs w:val="20"/>
              </w:rPr>
            </w:pPr>
          </w:p>
        </w:tc>
      </w:tr>
      <w:tr w:rsidR="00C80F0C" w14:paraId="40861FEC" w14:textId="77777777" w:rsidTr="00171AB2">
        <w:trPr>
          <w:trHeight w:val="2880"/>
        </w:trPr>
        <w:tc>
          <w:tcPr>
            <w:tcW w:w="748" w:type="dxa"/>
          </w:tcPr>
          <w:p w14:paraId="18F4C1C8" w14:textId="2448F8CA" w:rsidR="00C80F0C" w:rsidRDefault="00836D6D" w:rsidP="00C80F0C">
            <w:pPr>
              <w:ind w:left="0" w:hanging="2"/>
              <w:rPr>
                <w:rFonts w:ascii="MyriadMM" w:eastAsia="MyriadMM" w:hAnsi="MyriadMM" w:cs="MyriadMM"/>
                <w:sz w:val="20"/>
                <w:szCs w:val="20"/>
              </w:rPr>
            </w:pPr>
            <w:r>
              <w:rPr>
                <w:rFonts w:ascii="MyriadMM" w:eastAsia="MyriadMM" w:hAnsi="MyriadMM" w:cs="MyriadMM"/>
                <w:sz w:val="20"/>
                <w:szCs w:val="20"/>
              </w:rPr>
              <w:t>26</w:t>
            </w:r>
          </w:p>
        </w:tc>
        <w:tc>
          <w:tcPr>
            <w:tcW w:w="2239" w:type="dxa"/>
          </w:tcPr>
          <w:p w14:paraId="00BAE66F" w14:textId="72EA97B0" w:rsidR="00C80F0C" w:rsidRDefault="006D10BB" w:rsidP="00C80F0C">
            <w:pPr>
              <w:ind w:left="0" w:hanging="2"/>
              <w:rPr>
                <w:sz w:val="20"/>
                <w:szCs w:val="20"/>
              </w:rPr>
            </w:pPr>
            <w:r>
              <w:t>MANAGING CANADA’S RESOURCES AND INDUSTRIES</w:t>
            </w:r>
          </w:p>
        </w:tc>
        <w:tc>
          <w:tcPr>
            <w:tcW w:w="3758" w:type="dxa"/>
          </w:tcPr>
          <w:p w14:paraId="71E2706C" w14:textId="369AE049" w:rsidR="00C80F0C" w:rsidRPr="008604CE" w:rsidRDefault="008604CE" w:rsidP="008604CE">
            <w:pPr>
              <w:pStyle w:val="ListParagraph"/>
              <w:widowControl w:val="0"/>
              <w:numPr>
                <w:ilvl w:val="0"/>
                <w:numId w:val="3"/>
              </w:numPr>
              <w:pBdr>
                <w:top w:val="nil"/>
                <w:left w:val="nil"/>
                <w:bottom w:val="nil"/>
                <w:right w:val="nil"/>
                <w:between w:val="nil"/>
              </w:pBdr>
              <w:spacing w:line="240" w:lineRule="auto"/>
              <w:ind w:leftChars="0" w:firstLineChars="0"/>
              <w:rPr>
                <w:rFonts w:eastAsia="Arial"/>
                <w:color w:val="000000"/>
              </w:rPr>
            </w:pPr>
            <w:r w:rsidRPr="008604CE">
              <w:rPr>
                <w:rFonts w:eastAsia="Arial"/>
                <w:color w:val="000000"/>
              </w:rPr>
              <w:t>Renewable Resources</w:t>
            </w:r>
          </w:p>
          <w:p w14:paraId="02DCC500" w14:textId="77777777" w:rsidR="008604CE" w:rsidRPr="008604CE" w:rsidRDefault="008604CE" w:rsidP="008604CE">
            <w:pPr>
              <w:pStyle w:val="ListParagraph"/>
              <w:widowControl w:val="0"/>
              <w:numPr>
                <w:ilvl w:val="0"/>
                <w:numId w:val="3"/>
              </w:numPr>
              <w:pBdr>
                <w:top w:val="nil"/>
                <w:left w:val="nil"/>
                <w:bottom w:val="nil"/>
                <w:right w:val="nil"/>
                <w:between w:val="nil"/>
              </w:pBdr>
              <w:spacing w:line="240" w:lineRule="auto"/>
              <w:ind w:leftChars="0" w:firstLineChars="0"/>
              <w:rPr>
                <w:rFonts w:eastAsia="Arial"/>
                <w:color w:val="000000"/>
              </w:rPr>
            </w:pPr>
            <w:r w:rsidRPr="008604CE">
              <w:rPr>
                <w:rFonts w:eastAsia="Arial"/>
                <w:color w:val="000000"/>
              </w:rPr>
              <w:t>Non renewable resources</w:t>
            </w:r>
          </w:p>
          <w:p w14:paraId="1DAF25FA" w14:textId="77777777" w:rsidR="008604CE" w:rsidRPr="008604CE" w:rsidRDefault="008604CE" w:rsidP="008604CE">
            <w:pPr>
              <w:pStyle w:val="ListParagraph"/>
              <w:widowControl w:val="0"/>
              <w:numPr>
                <w:ilvl w:val="0"/>
                <w:numId w:val="3"/>
              </w:numPr>
              <w:pBdr>
                <w:top w:val="nil"/>
                <w:left w:val="nil"/>
                <w:bottom w:val="nil"/>
                <w:right w:val="nil"/>
                <w:between w:val="nil"/>
              </w:pBdr>
              <w:spacing w:line="240" w:lineRule="auto"/>
              <w:ind w:leftChars="0" w:firstLineChars="0"/>
              <w:rPr>
                <w:rFonts w:eastAsia="Arial"/>
                <w:color w:val="000000"/>
              </w:rPr>
            </w:pPr>
            <w:r w:rsidRPr="008604CE">
              <w:rPr>
                <w:rFonts w:eastAsia="Arial"/>
                <w:color w:val="000000"/>
              </w:rPr>
              <w:t>Fisheries</w:t>
            </w:r>
          </w:p>
          <w:p w14:paraId="0D7B386A" w14:textId="77777777" w:rsidR="008604CE" w:rsidRPr="008604CE" w:rsidRDefault="008604CE" w:rsidP="008604CE">
            <w:pPr>
              <w:pStyle w:val="ListParagraph"/>
              <w:widowControl w:val="0"/>
              <w:numPr>
                <w:ilvl w:val="0"/>
                <w:numId w:val="3"/>
              </w:numPr>
              <w:pBdr>
                <w:top w:val="nil"/>
                <w:left w:val="nil"/>
                <w:bottom w:val="nil"/>
                <w:right w:val="nil"/>
                <w:between w:val="nil"/>
              </w:pBdr>
              <w:spacing w:line="240" w:lineRule="auto"/>
              <w:ind w:leftChars="0" w:firstLineChars="0"/>
              <w:rPr>
                <w:rFonts w:eastAsia="Arial"/>
                <w:color w:val="000000"/>
              </w:rPr>
            </w:pPr>
            <w:r w:rsidRPr="008604CE">
              <w:rPr>
                <w:rFonts w:eastAsia="Arial"/>
                <w:color w:val="000000"/>
              </w:rPr>
              <w:t>Forests</w:t>
            </w:r>
          </w:p>
          <w:p w14:paraId="3DB87E78" w14:textId="77777777" w:rsidR="008604CE" w:rsidRPr="008604CE" w:rsidRDefault="008604CE" w:rsidP="008604CE">
            <w:pPr>
              <w:pStyle w:val="ListParagraph"/>
              <w:widowControl w:val="0"/>
              <w:numPr>
                <w:ilvl w:val="0"/>
                <w:numId w:val="3"/>
              </w:numPr>
              <w:pBdr>
                <w:top w:val="nil"/>
                <w:left w:val="nil"/>
                <w:bottom w:val="nil"/>
                <w:right w:val="nil"/>
                <w:between w:val="nil"/>
              </w:pBdr>
              <w:spacing w:line="240" w:lineRule="auto"/>
              <w:ind w:leftChars="0" w:firstLineChars="0"/>
              <w:rPr>
                <w:rFonts w:eastAsia="Arial"/>
                <w:color w:val="000000"/>
              </w:rPr>
            </w:pPr>
            <w:r w:rsidRPr="008604CE">
              <w:rPr>
                <w:rFonts w:eastAsia="Arial"/>
                <w:color w:val="000000"/>
              </w:rPr>
              <w:t>Mining</w:t>
            </w:r>
          </w:p>
          <w:p w14:paraId="5F63F4DC" w14:textId="77777777" w:rsidR="008604CE" w:rsidRPr="008604CE" w:rsidRDefault="008604CE" w:rsidP="008604CE">
            <w:pPr>
              <w:pStyle w:val="ListParagraph"/>
              <w:widowControl w:val="0"/>
              <w:numPr>
                <w:ilvl w:val="0"/>
                <w:numId w:val="3"/>
              </w:numPr>
              <w:pBdr>
                <w:top w:val="nil"/>
                <w:left w:val="nil"/>
                <w:bottom w:val="nil"/>
                <w:right w:val="nil"/>
                <w:between w:val="nil"/>
              </w:pBdr>
              <w:spacing w:line="240" w:lineRule="auto"/>
              <w:ind w:leftChars="0" w:firstLineChars="0"/>
              <w:rPr>
                <w:rFonts w:eastAsia="Arial"/>
                <w:color w:val="000000"/>
              </w:rPr>
            </w:pPr>
            <w:r w:rsidRPr="008604CE">
              <w:rPr>
                <w:rFonts w:eastAsia="Arial"/>
                <w:color w:val="000000"/>
              </w:rPr>
              <w:t>Forestry and sustainability</w:t>
            </w:r>
          </w:p>
          <w:p w14:paraId="630E66BA" w14:textId="4E9B80C9" w:rsidR="008604CE" w:rsidRPr="008604CE" w:rsidRDefault="008604CE" w:rsidP="008604CE">
            <w:pPr>
              <w:pStyle w:val="ListParagraph"/>
              <w:widowControl w:val="0"/>
              <w:numPr>
                <w:ilvl w:val="0"/>
                <w:numId w:val="3"/>
              </w:numPr>
              <w:pBdr>
                <w:top w:val="nil"/>
                <w:left w:val="nil"/>
                <w:bottom w:val="nil"/>
                <w:right w:val="nil"/>
                <w:between w:val="nil"/>
              </w:pBdr>
              <w:spacing w:line="240" w:lineRule="auto"/>
              <w:ind w:leftChars="0" w:firstLineChars="0"/>
              <w:rPr>
                <w:rFonts w:eastAsia="Arial"/>
                <w:color w:val="000000"/>
              </w:rPr>
            </w:pPr>
            <w:r w:rsidRPr="008604CE">
              <w:rPr>
                <w:rFonts w:eastAsia="Arial"/>
                <w:color w:val="000000"/>
              </w:rPr>
              <w:t>Geo tourism</w:t>
            </w:r>
          </w:p>
          <w:p w14:paraId="1D26DC76" w14:textId="63E0372C" w:rsidR="008604CE" w:rsidRPr="008604CE" w:rsidRDefault="008604CE" w:rsidP="008604CE">
            <w:pPr>
              <w:pStyle w:val="ListParagraph"/>
              <w:widowControl w:val="0"/>
              <w:numPr>
                <w:ilvl w:val="0"/>
                <w:numId w:val="3"/>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8604CE">
              <w:rPr>
                <w:rFonts w:eastAsia="Arial"/>
                <w:color w:val="000000"/>
              </w:rPr>
              <w:t>The nature of Canada’s economy</w:t>
            </w:r>
          </w:p>
        </w:tc>
        <w:tc>
          <w:tcPr>
            <w:tcW w:w="2902" w:type="dxa"/>
          </w:tcPr>
          <w:p w14:paraId="42AEFB70" w14:textId="77777777" w:rsidR="006D10BB" w:rsidRDefault="006D10BB" w:rsidP="00C80F0C">
            <w:pPr>
              <w:widowControl w:val="0"/>
              <w:pBdr>
                <w:top w:val="nil"/>
                <w:left w:val="nil"/>
                <w:bottom w:val="nil"/>
                <w:right w:val="nil"/>
                <w:between w:val="nil"/>
              </w:pBdr>
              <w:spacing w:line="240" w:lineRule="auto"/>
              <w:ind w:left="0" w:hanging="2"/>
            </w:pPr>
            <w:r>
              <w:t xml:space="preserve">C1. The Sustainability of Resources: analyse impacts of resource policy, resource management, and consumer choices on resource sustainability in Canada (FOCUS ON: Interrelationships; Geographic Perspective) </w:t>
            </w:r>
          </w:p>
          <w:p w14:paraId="283EB543" w14:textId="77777777" w:rsidR="006D10BB" w:rsidRDefault="006D10BB" w:rsidP="00C80F0C">
            <w:pPr>
              <w:widowControl w:val="0"/>
              <w:pBdr>
                <w:top w:val="nil"/>
                <w:left w:val="nil"/>
                <w:bottom w:val="nil"/>
                <w:right w:val="nil"/>
                <w:between w:val="nil"/>
              </w:pBdr>
              <w:spacing w:line="240" w:lineRule="auto"/>
              <w:ind w:left="0" w:hanging="2"/>
            </w:pPr>
            <w:r>
              <w:t>C2. The Development of Resources: analyse issues related to the distribution, availability, and development of natural resources in Canada from a geographic perspective (FOCUS ON: Interrelationships; Geographic Perspective)</w:t>
            </w:r>
          </w:p>
          <w:p w14:paraId="76E44DD1" w14:textId="6B696D61" w:rsidR="00C80F0C" w:rsidRDefault="006D10BB" w:rsidP="00C80F0C">
            <w:pPr>
              <w:widowControl w:val="0"/>
              <w:pBdr>
                <w:top w:val="nil"/>
                <w:left w:val="nil"/>
                <w:bottom w:val="nil"/>
                <w:right w:val="nil"/>
                <w:between w:val="nil"/>
              </w:pBdr>
              <w:spacing w:line="240" w:lineRule="auto"/>
              <w:ind w:left="0" w:hanging="2"/>
              <w:rPr>
                <w:color w:val="000000"/>
                <w:sz w:val="20"/>
                <w:szCs w:val="20"/>
              </w:rPr>
            </w:pPr>
            <w:r>
              <w:t xml:space="preserve"> C3. Industries and </w:t>
            </w:r>
            <w:r>
              <w:lastRenderedPageBreak/>
              <w:t>Economic Development: assess the relative importance of different industrial sectors to the Canadian economy and Canada’s place in the global economy, and analyse factors that influence the location of industries in these sectors.</w:t>
            </w:r>
          </w:p>
        </w:tc>
        <w:tc>
          <w:tcPr>
            <w:tcW w:w="2081" w:type="dxa"/>
          </w:tcPr>
          <w:p w14:paraId="2F8A440C" w14:textId="77777777" w:rsidR="00C80F0C" w:rsidRDefault="00C80F0C" w:rsidP="00C80F0C">
            <w:pPr>
              <w:ind w:left="0" w:hanging="2"/>
              <w:rPr>
                <w:sz w:val="20"/>
                <w:szCs w:val="20"/>
              </w:rPr>
            </w:pPr>
          </w:p>
        </w:tc>
        <w:tc>
          <w:tcPr>
            <w:tcW w:w="1800" w:type="dxa"/>
          </w:tcPr>
          <w:p w14:paraId="495F0911" w14:textId="77777777" w:rsidR="00C80F0C" w:rsidRDefault="00C80F0C" w:rsidP="00C80F0C">
            <w:pPr>
              <w:ind w:left="0" w:hanging="2"/>
              <w:rPr>
                <w:sz w:val="20"/>
                <w:szCs w:val="20"/>
              </w:rPr>
            </w:pPr>
            <w:r>
              <w:rPr>
                <w:sz w:val="20"/>
                <w:szCs w:val="20"/>
              </w:rPr>
              <w:t xml:space="preserve"> Assessment As</w:t>
            </w:r>
          </w:p>
          <w:p w14:paraId="5DEBBB1F" w14:textId="77777777" w:rsidR="00C80F0C" w:rsidRDefault="00C80F0C" w:rsidP="00C80F0C">
            <w:pPr>
              <w:ind w:left="0" w:hanging="2"/>
              <w:rPr>
                <w:sz w:val="20"/>
                <w:szCs w:val="20"/>
              </w:rPr>
            </w:pPr>
            <w:r>
              <w:rPr>
                <w:sz w:val="20"/>
                <w:szCs w:val="20"/>
              </w:rPr>
              <w:t>Assessment For</w:t>
            </w:r>
          </w:p>
          <w:p w14:paraId="37768E52" w14:textId="77777777" w:rsidR="00C80F0C" w:rsidRDefault="00C80F0C" w:rsidP="00C80F0C">
            <w:pPr>
              <w:ind w:left="0" w:hanging="2"/>
              <w:rPr>
                <w:sz w:val="20"/>
                <w:szCs w:val="20"/>
              </w:rPr>
            </w:pPr>
            <w:r>
              <w:rPr>
                <w:sz w:val="20"/>
                <w:szCs w:val="20"/>
              </w:rPr>
              <w:t>Assessment Of</w:t>
            </w:r>
          </w:p>
          <w:p w14:paraId="5A3EB581" w14:textId="77777777" w:rsidR="00C80F0C" w:rsidRDefault="00C80F0C" w:rsidP="00C80F0C">
            <w:pPr>
              <w:ind w:left="0" w:hanging="2"/>
              <w:rPr>
                <w:sz w:val="20"/>
                <w:szCs w:val="20"/>
              </w:rPr>
            </w:pPr>
            <w:r>
              <w:rPr>
                <w:sz w:val="20"/>
                <w:szCs w:val="20"/>
              </w:rPr>
              <w:t>Class Presentation</w:t>
            </w:r>
          </w:p>
          <w:p w14:paraId="32C60E46" w14:textId="77777777" w:rsidR="00C80F0C" w:rsidRDefault="00C80F0C" w:rsidP="00C80F0C">
            <w:pPr>
              <w:ind w:left="0" w:hanging="2"/>
              <w:rPr>
                <w:sz w:val="20"/>
                <w:szCs w:val="20"/>
              </w:rPr>
            </w:pPr>
            <w:r>
              <w:rPr>
                <w:sz w:val="20"/>
                <w:szCs w:val="20"/>
              </w:rPr>
              <w:t>Discussion Forum</w:t>
            </w:r>
          </w:p>
          <w:p w14:paraId="731E694B" w14:textId="77777777" w:rsidR="00C80F0C" w:rsidRDefault="00C80F0C" w:rsidP="00C80F0C">
            <w:pPr>
              <w:ind w:left="0" w:hanging="2"/>
              <w:rPr>
                <w:sz w:val="20"/>
                <w:szCs w:val="20"/>
              </w:rPr>
            </w:pPr>
            <w:r>
              <w:rPr>
                <w:sz w:val="20"/>
                <w:szCs w:val="20"/>
              </w:rPr>
              <w:t>Question Answer session</w:t>
            </w:r>
          </w:p>
          <w:p w14:paraId="70BA6897" w14:textId="77777777" w:rsidR="00C80F0C" w:rsidRDefault="00C80F0C" w:rsidP="00C80F0C">
            <w:pPr>
              <w:ind w:left="0" w:hanging="2"/>
              <w:rPr>
                <w:sz w:val="20"/>
                <w:szCs w:val="20"/>
              </w:rPr>
            </w:pPr>
            <w:r>
              <w:rPr>
                <w:sz w:val="20"/>
                <w:szCs w:val="20"/>
              </w:rPr>
              <w:t>Review Presentations</w:t>
            </w:r>
          </w:p>
          <w:p w14:paraId="3A4B5CEC" w14:textId="77777777" w:rsidR="00C80F0C" w:rsidRDefault="00C80F0C" w:rsidP="00C80F0C">
            <w:pPr>
              <w:ind w:left="0" w:hanging="2"/>
              <w:rPr>
                <w:sz w:val="20"/>
                <w:szCs w:val="20"/>
              </w:rPr>
            </w:pPr>
            <w:r>
              <w:rPr>
                <w:sz w:val="20"/>
                <w:szCs w:val="20"/>
              </w:rPr>
              <w:t>Debate</w:t>
            </w:r>
          </w:p>
          <w:p w14:paraId="78388B25" w14:textId="77777777" w:rsidR="00C80F0C" w:rsidRDefault="00C80F0C" w:rsidP="00C80F0C">
            <w:pPr>
              <w:ind w:left="0" w:hanging="2"/>
              <w:rPr>
                <w:sz w:val="20"/>
                <w:szCs w:val="20"/>
              </w:rPr>
            </w:pPr>
            <w:r>
              <w:rPr>
                <w:sz w:val="20"/>
                <w:szCs w:val="20"/>
              </w:rPr>
              <w:t>Observation</w:t>
            </w:r>
          </w:p>
          <w:p w14:paraId="2C3EFA3C" w14:textId="77777777" w:rsidR="00C80F0C" w:rsidRDefault="00C80F0C" w:rsidP="00C80F0C">
            <w:pPr>
              <w:ind w:left="0" w:hanging="2"/>
              <w:rPr>
                <w:sz w:val="20"/>
                <w:szCs w:val="20"/>
              </w:rPr>
            </w:pPr>
            <w:r>
              <w:rPr>
                <w:sz w:val="20"/>
                <w:szCs w:val="20"/>
              </w:rPr>
              <w:t>Interview</w:t>
            </w:r>
          </w:p>
          <w:p w14:paraId="0712A9F0" w14:textId="77777777" w:rsidR="00C80F0C" w:rsidRDefault="00C80F0C" w:rsidP="00C80F0C">
            <w:pPr>
              <w:ind w:left="0" w:hanging="2"/>
              <w:rPr>
                <w:sz w:val="20"/>
                <w:szCs w:val="20"/>
              </w:rPr>
            </w:pPr>
            <w:r>
              <w:rPr>
                <w:sz w:val="20"/>
                <w:szCs w:val="20"/>
              </w:rPr>
              <w:t>Flow charts</w:t>
            </w:r>
          </w:p>
          <w:p w14:paraId="66615EFE" w14:textId="720E235E" w:rsidR="00C80F0C" w:rsidRDefault="00C80F0C" w:rsidP="00C80F0C">
            <w:pPr>
              <w:ind w:left="0" w:hanging="2"/>
              <w:rPr>
                <w:sz w:val="20"/>
                <w:szCs w:val="20"/>
              </w:rPr>
            </w:pPr>
          </w:p>
        </w:tc>
      </w:tr>
      <w:tr w:rsidR="00F65A64" w14:paraId="18A60982" w14:textId="77777777" w:rsidTr="00171AB2">
        <w:trPr>
          <w:trHeight w:val="2880"/>
        </w:trPr>
        <w:tc>
          <w:tcPr>
            <w:tcW w:w="748" w:type="dxa"/>
          </w:tcPr>
          <w:p w14:paraId="74837EEB" w14:textId="6F0C37B6" w:rsidR="00F65A64" w:rsidRDefault="009B1545" w:rsidP="00F65A64">
            <w:pPr>
              <w:ind w:left="0" w:hanging="2"/>
              <w:rPr>
                <w:rFonts w:ascii="MyriadMM" w:eastAsia="MyriadMM" w:hAnsi="MyriadMM" w:cs="MyriadMM"/>
                <w:sz w:val="20"/>
                <w:szCs w:val="20"/>
              </w:rPr>
            </w:pPr>
            <w:r>
              <w:rPr>
                <w:rFonts w:ascii="MyriadMM" w:eastAsia="MyriadMM" w:hAnsi="MyriadMM" w:cs="MyriadMM"/>
                <w:sz w:val="20"/>
                <w:szCs w:val="20"/>
              </w:rPr>
              <w:t>26</w:t>
            </w:r>
          </w:p>
        </w:tc>
        <w:tc>
          <w:tcPr>
            <w:tcW w:w="2239" w:type="dxa"/>
          </w:tcPr>
          <w:p w14:paraId="73A8E392" w14:textId="20929326" w:rsidR="00F65A64" w:rsidRDefault="00F65A64" w:rsidP="00F65A64">
            <w:pPr>
              <w:ind w:left="0" w:hanging="2"/>
              <w:rPr>
                <w:sz w:val="20"/>
                <w:szCs w:val="20"/>
              </w:rPr>
            </w:pPr>
            <w:r>
              <w:rPr>
                <w:sz w:val="20"/>
                <w:szCs w:val="20"/>
              </w:rPr>
              <w:t xml:space="preserve">CHANGING </w:t>
            </w:r>
            <w:r w:rsidRPr="00DF3418">
              <w:t>POPULATION</w:t>
            </w:r>
          </w:p>
        </w:tc>
        <w:tc>
          <w:tcPr>
            <w:tcW w:w="3758" w:type="dxa"/>
          </w:tcPr>
          <w:p w14:paraId="1F26CE3A" w14:textId="77777777" w:rsidR="00F65A64" w:rsidRPr="00F65A64" w:rsidRDefault="00F65A64" w:rsidP="00F65A64">
            <w:pPr>
              <w:pStyle w:val="ListParagraph"/>
              <w:widowControl w:val="0"/>
              <w:numPr>
                <w:ilvl w:val="0"/>
                <w:numId w:val="4"/>
              </w:numPr>
              <w:pBdr>
                <w:top w:val="nil"/>
                <w:left w:val="nil"/>
                <w:bottom w:val="nil"/>
                <w:right w:val="nil"/>
                <w:between w:val="nil"/>
              </w:pBdr>
              <w:spacing w:line="240" w:lineRule="auto"/>
              <w:ind w:leftChars="0" w:firstLineChars="0"/>
              <w:rPr>
                <w:rFonts w:eastAsia="Arial"/>
                <w:color w:val="000000"/>
              </w:rPr>
            </w:pPr>
            <w:r w:rsidRPr="00F65A64">
              <w:rPr>
                <w:rFonts w:eastAsia="Arial"/>
                <w:color w:val="000000"/>
              </w:rPr>
              <w:t>Population</w:t>
            </w:r>
          </w:p>
          <w:p w14:paraId="3262BB56" w14:textId="77777777" w:rsidR="00F65A64" w:rsidRPr="00F65A64" w:rsidRDefault="00F65A64" w:rsidP="00F65A64">
            <w:pPr>
              <w:pStyle w:val="ListParagraph"/>
              <w:widowControl w:val="0"/>
              <w:numPr>
                <w:ilvl w:val="0"/>
                <w:numId w:val="4"/>
              </w:numPr>
              <w:pBdr>
                <w:top w:val="nil"/>
                <w:left w:val="nil"/>
                <w:bottom w:val="nil"/>
                <w:right w:val="nil"/>
                <w:between w:val="nil"/>
              </w:pBdr>
              <w:spacing w:line="240" w:lineRule="auto"/>
              <w:ind w:leftChars="0" w:firstLineChars="0"/>
              <w:rPr>
                <w:rFonts w:eastAsia="Arial"/>
                <w:color w:val="000000"/>
              </w:rPr>
            </w:pPr>
            <w:r w:rsidRPr="00F65A64">
              <w:rPr>
                <w:rFonts w:eastAsia="Arial"/>
                <w:color w:val="000000"/>
              </w:rPr>
              <w:t>Population changes and Demography</w:t>
            </w:r>
          </w:p>
          <w:p w14:paraId="5747D311" w14:textId="77777777" w:rsidR="00F65A64" w:rsidRPr="00F65A64" w:rsidRDefault="00F65A64" w:rsidP="00F65A64">
            <w:pPr>
              <w:pStyle w:val="ListParagraph"/>
              <w:widowControl w:val="0"/>
              <w:numPr>
                <w:ilvl w:val="0"/>
                <w:numId w:val="4"/>
              </w:numPr>
              <w:pBdr>
                <w:top w:val="nil"/>
                <w:left w:val="nil"/>
                <w:bottom w:val="nil"/>
                <w:right w:val="nil"/>
                <w:between w:val="nil"/>
              </w:pBdr>
              <w:spacing w:line="240" w:lineRule="auto"/>
              <w:ind w:leftChars="0" w:firstLineChars="0"/>
              <w:rPr>
                <w:rFonts w:eastAsia="Arial"/>
                <w:color w:val="000000"/>
              </w:rPr>
            </w:pPr>
            <w:r w:rsidRPr="00F65A64">
              <w:rPr>
                <w:rFonts w:eastAsia="Arial"/>
                <w:color w:val="000000"/>
              </w:rPr>
              <w:t>Population calculation</w:t>
            </w:r>
          </w:p>
          <w:p w14:paraId="37A16B6B" w14:textId="77777777" w:rsidR="00F65A64" w:rsidRPr="00F65A64" w:rsidRDefault="00F65A64" w:rsidP="00F65A64">
            <w:pPr>
              <w:pStyle w:val="ListParagraph"/>
              <w:widowControl w:val="0"/>
              <w:numPr>
                <w:ilvl w:val="0"/>
                <w:numId w:val="4"/>
              </w:numPr>
              <w:pBdr>
                <w:top w:val="nil"/>
                <w:left w:val="nil"/>
                <w:bottom w:val="nil"/>
                <w:right w:val="nil"/>
                <w:between w:val="nil"/>
              </w:pBdr>
              <w:spacing w:line="240" w:lineRule="auto"/>
              <w:ind w:leftChars="0" w:firstLineChars="0"/>
              <w:rPr>
                <w:rFonts w:eastAsia="Arial"/>
                <w:color w:val="000000"/>
              </w:rPr>
            </w:pPr>
            <w:r w:rsidRPr="00F65A64">
              <w:rPr>
                <w:rFonts w:eastAsia="Arial"/>
                <w:color w:val="000000"/>
              </w:rPr>
              <w:t>Population pyramids</w:t>
            </w:r>
          </w:p>
          <w:p w14:paraId="7537F90C" w14:textId="77777777" w:rsidR="00F65A64" w:rsidRPr="00F65A64" w:rsidRDefault="00F65A64" w:rsidP="00F65A64">
            <w:pPr>
              <w:pStyle w:val="ListParagraph"/>
              <w:widowControl w:val="0"/>
              <w:numPr>
                <w:ilvl w:val="0"/>
                <w:numId w:val="4"/>
              </w:numPr>
              <w:pBdr>
                <w:top w:val="nil"/>
                <w:left w:val="nil"/>
                <w:bottom w:val="nil"/>
                <w:right w:val="nil"/>
                <w:between w:val="nil"/>
              </w:pBdr>
              <w:spacing w:line="240" w:lineRule="auto"/>
              <w:ind w:leftChars="0" w:firstLineChars="0"/>
              <w:rPr>
                <w:rFonts w:eastAsia="Arial"/>
                <w:color w:val="000000"/>
              </w:rPr>
            </w:pPr>
            <w:r w:rsidRPr="00F65A64">
              <w:rPr>
                <w:rFonts w:eastAsia="Arial"/>
                <w:color w:val="000000"/>
              </w:rPr>
              <w:t>Population patterns and trends</w:t>
            </w:r>
          </w:p>
          <w:p w14:paraId="6DDEF750" w14:textId="77777777" w:rsidR="00F65A64" w:rsidRPr="00DC4D4D" w:rsidRDefault="00F65A64" w:rsidP="00F65A64">
            <w:pPr>
              <w:pStyle w:val="ListParagraph"/>
              <w:widowControl w:val="0"/>
              <w:numPr>
                <w:ilvl w:val="0"/>
                <w:numId w:val="4"/>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F65A64">
              <w:rPr>
                <w:rFonts w:eastAsia="Arial"/>
                <w:color w:val="000000"/>
              </w:rPr>
              <w:t xml:space="preserve">Immigration and Emigration </w:t>
            </w:r>
          </w:p>
          <w:p w14:paraId="312F4EF4" w14:textId="21579650" w:rsidR="00DC4D4D" w:rsidRPr="00F65A64" w:rsidRDefault="00DC4D4D" w:rsidP="00F65A64">
            <w:pPr>
              <w:pStyle w:val="ListParagraph"/>
              <w:widowControl w:val="0"/>
              <w:numPr>
                <w:ilvl w:val="0"/>
                <w:numId w:val="4"/>
              </w:numPr>
              <w:pBdr>
                <w:top w:val="nil"/>
                <w:left w:val="nil"/>
                <w:bottom w:val="nil"/>
                <w:right w:val="nil"/>
                <w:between w:val="nil"/>
              </w:pBdr>
              <w:spacing w:line="240" w:lineRule="auto"/>
              <w:ind w:leftChars="0" w:firstLineChars="0"/>
              <w:rPr>
                <w:rFonts w:ascii="Arial" w:eastAsia="Arial" w:hAnsi="Arial" w:cs="Arial"/>
                <w:color w:val="000000"/>
                <w:sz w:val="20"/>
                <w:szCs w:val="20"/>
              </w:rPr>
            </w:pPr>
            <w:r>
              <w:rPr>
                <w:rFonts w:eastAsia="Arial"/>
                <w:color w:val="000000"/>
              </w:rPr>
              <w:t>Push and pull factors</w:t>
            </w:r>
          </w:p>
        </w:tc>
        <w:tc>
          <w:tcPr>
            <w:tcW w:w="2902" w:type="dxa"/>
          </w:tcPr>
          <w:p w14:paraId="04DBB5EE" w14:textId="77777777" w:rsidR="00F65A64" w:rsidRDefault="00F65A64" w:rsidP="00F65A64">
            <w:pPr>
              <w:widowControl w:val="0"/>
              <w:pBdr>
                <w:top w:val="nil"/>
                <w:left w:val="nil"/>
                <w:bottom w:val="nil"/>
                <w:right w:val="nil"/>
                <w:between w:val="nil"/>
              </w:pBdr>
              <w:spacing w:line="240" w:lineRule="auto"/>
              <w:ind w:left="0" w:hanging="2"/>
            </w:pPr>
            <w:r>
              <w:t xml:space="preserve">D1. Population Issues: analyse selected national and global population issues and their implications for Canada (FOCUS ON: Interrelationships; Patterns and Trends) </w:t>
            </w:r>
          </w:p>
          <w:p w14:paraId="3B1CDE91" w14:textId="77777777" w:rsidR="00F65A64" w:rsidRDefault="00F65A64" w:rsidP="00F65A64">
            <w:pPr>
              <w:widowControl w:val="0"/>
              <w:pBdr>
                <w:top w:val="nil"/>
                <w:left w:val="nil"/>
                <w:bottom w:val="nil"/>
                <w:right w:val="nil"/>
                <w:between w:val="nil"/>
              </w:pBdr>
              <w:spacing w:line="240" w:lineRule="auto"/>
              <w:ind w:left="0" w:hanging="2"/>
            </w:pPr>
            <w:r>
              <w:t>D2. Immigration and Cultural Diversity: describe the diversity of Canada’s population, and assess some social, economic, political, and environmental implications of immigration and diversity for Canada (FOCUS ON: Spatial Significance; Geographic Perspective)</w:t>
            </w:r>
          </w:p>
          <w:p w14:paraId="7EF4A44E" w14:textId="7BDF2860" w:rsidR="00F65A64" w:rsidRDefault="00F65A64" w:rsidP="00F65A64">
            <w:pPr>
              <w:widowControl w:val="0"/>
              <w:pBdr>
                <w:top w:val="nil"/>
                <w:left w:val="nil"/>
                <w:bottom w:val="nil"/>
                <w:right w:val="nil"/>
                <w:between w:val="nil"/>
              </w:pBdr>
              <w:spacing w:line="240" w:lineRule="auto"/>
              <w:ind w:left="0" w:hanging="2"/>
              <w:rPr>
                <w:color w:val="000000"/>
                <w:sz w:val="20"/>
                <w:szCs w:val="20"/>
              </w:rPr>
            </w:pPr>
            <w:r>
              <w:t xml:space="preserve"> D3. Demographic Patterns and Trends: analyse patterns of population settlement and various demographic characteristics of the Canadian population (FOCUS ON: Spatial Significance; Patterns and Trends)</w:t>
            </w:r>
          </w:p>
        </w:tc>
        <w:tc>
          <w:tcPr>
            <w:tcW w:w="2081" w:type="dxa"/>
          </w:tcPr>
          <w:p w14:paraId="0A5030FC" w14:textId="77777777" w:rsidR="00F65A64" w:rsidRDefault="00F65A64" w:rsidP="00F65A64">
            <w:pPr>
              <w:ind w:left="0" w:hanging="2"/>
              <w:rPr>
                <w:sz w:val="20"/>
                <w:szCs w:val="20"/>
              </w:rPr>
            </w:pPr>
          </w:p>
        </w:tc>
        <w:tc>
          <w:tcPr>
            <w:tcW w:w="1800" w:type="dxa"/>
          </w:tcPr>
          <w:p w14:paraId="3124DBAB" w14:textId="77777777" w:rsidR="00F65A64" w:rsidRDefault="00F65A64" w:rsidP="00F65A64">
            <w:pPr>
              <w:ind w:left="0" w:hanging="2"/>
              <w:rPr>
                <w:sz w:val="20"/>
                <w:szCs w:val="20"/>
              </w:rPr>
            </w:pPr>
            <w:r>
              <w:rPr>
                <w:sz w:val="20"/>
                <w:szCs w:val="20"/>
              </w:rPr>
              <w:t xml:space="preserve"> Assessment As</w:t>
            </w:r>
          </w:p>
          <w:p w14:paraId="6E0C0A9B" w14:textId="77777777" w:rsidR="00F65A64" w:rsidRDefault="00F65A64" w:rsidP="00F65A64">
            <w:pPr>
              <w:ind w:left="0" w:hanging="2"/>
              <w:rPr>
                <w:sz w:val="20"/>
                <w:szCs w:val="20"/>
              </w:rPr>
            </w:pPr>
            <w:r>
              <w:rPr>
                <w:sz w:val="20"/>
                <w:szCs w:val="20"/>
              </w:rPr>
              <w:t>Assessment For</w:t>
            </w:r>
          </w:p>
          <w:p w14:paraId="5EFFD431" w14:textId="77777777" w:rsidR="00F65A64" w:rsidRDefault="00F65A64" w:rsidP="00F65A64">
            <w:pPr>
              <w:ind w:left="0" w:hanging="2"/>
              <w:rPr>
                <w:sz w:val="20"/>
                <w:szCs w:val="20"/>
              </w:rPr>
            </w:pPr>
            <w:r>
              <w:rPr>
                <w:sz w:val="20"/>
                <w:szCs w:val="20"/>
              </w:rPr>
              <w:t>Assessment Of</w:t>
            </w:r>
          </w:p>
          <w:p w14:paraId="177C4D9F" w14:textId="77777777" w:rsidR="00F65A64" w:rsidRDefault="00F65A64" w:rsidP="00F65A64">
            <w:pPr>
              <w:ind w:left="0" w:hanging="2"/>
              <w:rPr>
                <w:sz w:val="20"/>
                <w:szCs w:val="20"/>
              </w:rPr>
            </w:pPr>
            <w:r>
              <w:rPr>
                <w:sz w:val="20"/>
                <w:szCs w:val="20"/>
              </w:rPr>
              <w:t>Class Presentation</w:t>
            </w:r>
          </w:p>
          <w:p w14:paraId="16BA7CDE" w14:textId="77777777" w:rsidR="00F65A64" w:rsidRDefault="00F65A64" w:rsidP="00F65A64">
            <w:pPr>
              <w:ind w:left="0" w:hanging="2"/>
              <w:rPr>
                <w:sz w:val="20"/>
                <w:szCs w:val="20"/>
              </w:rPr>
            </w:pPr>
            <w:r>
              <w:rPr>
                <w:sz w:val="20"/>
                <w:szCs w:val="20"/>
              </w:rPr>
              <w:t>Discussion Forum</w:t>
            </w:r>
          </w:p>
          <w:p w14:paraId="0B551BA8" w14:textId="77777777" w:rsidR="00F65A64" w:rsidRDefault="00F65A64" w:rsidP="00F65A64">
            <w:pPr>
              <w:ind w:left="0" w:hanging="2"/>
              <w:rPr>
                <w:sz w:val="20"/>
                <w:szCs w:val="20"/>
              </w:rPr>
            </w:pPr>
            <w:r>
              <w:rPr>
                <w:sz w:val="20"/>
                <w:szCs w:val="20"/>
              </w:rPr>
              <w:t>Question Answer session</w:t>
            </w:r>
          </w:p>
          <w:p w14:paraId="5B12A8B0" w14:textId="77777777" w:rsidR="00F65A64" w:rsidRDefault="00F65A64" w:rsidP="00F65A64">
            <w:pPr>
              <w:ind w:left="0" w:hanging="2"/>
              <w:rPr>
                <w:sz w:val="20"/>
                <w:szCs w:val="20"/>
              </w:rPr>
            </w:pPr>
            <w:r>
              <w:rPr>
                <w:sz w:val="20"/>
                <w:szCs w:val="20"/>
              </w:rPr>
              <w:t>Review Presentations</w:t>
            </w:r>
          </w:p>
          <w:p w14:paraId="75DE4BAA" w14:textId="77777777" w:rsidR="00F65A64" w:rsidRDefault="00F65A64" w:rsidP="00F65A64">
            <w:pPr>
              <w:ind w:left="0" w:hanging="2"/>
              <w:rPr>
                <w:sz w:val="20"/>
                <w:szCs w:val="20"/>
              </w:rPr>
            </w:pPr>
            <w:r>
              <w:rPr>
                <w:sz w:val="20"/>
                <w:szCs w:val="20"/>
              </w:rPr>
              <w:t>Debate</w:t>
            </w:r>
          </w:p>
          <w:p w14:paraId="6C09AFE4" w14:textId="77777777" w:rsidR="00F65A64" w:rsidRDefault="00F65A64" w:rsidP="00F65A64">
            <w:pPr>
              <w:ind w:left="0" w:hanging="2"/>
              <w:rPr>
                <w:sz w:val="20"/>
                <w:szCs w:val="20"/>
              </w:rPr>
            </w:pPr>
            <w:r>
              <w:rPr>
                <w:sz w:val="20"/>
                <w:szCs w:val="20"/>
              </w:rPr>
              <w:t>Observation</w:t>
            </w:r>
          </w:p>
          <w:p w14:paraId="4AADB6D6" w14:textId="77777777" w:rsidR="00F65A64" w:rsidRDefault="00F65A64" w:rsidP="00F65A64">
            <w:pPr>
              <w:ind w:left="0" w:hanging="2"/>
              <w:rPr>
                <w:sz w:val="20"/>
                <w:szCs w:val="20"/>
              </w:rPr>
            </w:pPr>
            <w:r>
              <w:rPr>
                <w:sz w:val="20"/>
                <w:szCs w:val="20"/>
              </w:rPr>
              <w:t>Interview</w:t>
            </w:r>
          </w:p>
          <w:p w14:paraId="054C1712" w14:textId="77777777" w:rsidR="00F65A64" w:rsidRDefault="00F65A64" w:rsidP="00F65A64">
            <w:pPr>
              <w:ind w:left="0" w:hanging="2"/>
              <w:rPr>
                <w:sz w:val="20"/>
                <w:szCs w:val="20"/>
              </w:rPr>
            </w:pPr>
            <w:r>
              <w:rPr>
                <w:sz w:val="20"/>
                <w:szCs w:val="20"/>
              </w:rPr>
              <w:t>Flow charts</w:t>
            </w:r>
          </w:p>
          <w:p w14:paraId="4173F5B5" w14:textId="77777777" w:rsidR="00F65A64" w:rsidRDefault="00F65A64" w:rsidP="00F65A64">
            <w:pPr>
              <w:ind w:left="0" w:hanging="2"/>
              <w:rPr>
                <w:sz w:val="20"/>
                <w:szCs w:val="20"/>
              </w:rPr>
            </w:pPr>
          </w:p>
        </w:tc>
      </w:tr>
      <w:tr w:rsidR="00F65A64" w14:paraId="15120F93" w14:textId="77777777" w:rsidTr="00171AB2">
        <w:trPr>
          <w:trHeight w:val="2880"/>
        </w:trPr>
        <w:tc>
          <w:tcPr>
            <w:tcW w:w="748" w:type="dxa"/>
          </w:tcPr>
          <w:p w14:paraId="34C77128" w14:textId="2E261D02" w:rsidR="00F65A64" w:rsidRDefault="009B1545" w:rsidP="00F65A64">
            <w:pPr>
              <w:ind w:left="0" w:hanging="2"/>
              <w:rPr>
                <w:rFonts w:ascii="Arial" w:eastAsia="Arial" w:hAnsi="Arial" w:cs="Arial"/>
                <w:sz w:val="20"/>
                <w:szCs w:val="20"/>
              </w:rPr>
            </w:pPr>
            <w:r>
              <w:rPr>
                <w:rFonts w:ascii="Arial" w:eastAsia="Arial" w:hAnsi="Arial" w:cs="Arial"/>
                <w:sz w:val="20"/>
                <w:szCs w:val="20"/>
              </w:rPr>
              <w:lastRenderedPageBreak/>
              <w:t>26</w:t>
            </w:r>
          </w:p>
        </w:tc>
        <w:tc>
          <w:tcPr>
            <w:tcW w:w="2239" w:type="dxa"/>
          </w:tcPr>
          <w:p w14:paraId="624CD675" w14:textId="503EF474" w:rsidR="00F65A64" w:rsidRDefault="009B1545" w:rsidP="00F6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Arial" w:eastAsia="Arial" w:hAnsi="Arial" w:cs="Arial"/>
                <w:sz w:val="20"/>
                <w:szCs w:val="20"/>
              </w:rPr>
            </w:pPr>
            <w:r>
              <w:rPr>
                <w:rFonts w:ascii="Arial" w:eastAsia="Arial" w:hAnsi="Arial" w:cs="Arial"/>
                <w:sz w:val="20"/>
                <w:szCs w:val="20"/>
              </w:rPr>
              <w:t>LIVABLE COMMUNITIES</w:t>
            </w:r>
          </w:p>
        </w:tc>
        <w:tc>
          <w:tcPr>
            <w:tcW w:w="3758" w:type="dxa"/>
          </w:tcPr>
          <w:p w14:paraId="135C0B85" w14:textId="77777777" w:rsidR="00F65A64" w:rsidRPr="009B1545" w:rsidRDefault="009B1545" w:rsidP="009B1545">
            <w:pPr>
              <w:pStyle w:val="ListParagraph"/>
              <w:widowControl w:val="0"/>
              <w:numPr>
                <w:ilvl w:val="0"/>
                <w:numId w:val="5"/>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9B1545">
              <w:rPr>
                <w:rFonts w:ascii="Arial" w:eastAsia="Arial" w:hAnsi="Arial" w:cs="Arial"/>
                <w:color w:val="000000"/>
                <w:sz w:val="20"/>
                <w:szCs w:val="20"/>
              </w:rPr>
              <w:t>Sustainable and Livable communities</w:t>
            </w:r>
          </w:p>
          <w:p w14:paraId="368C5E6E" w14:textId="4C4708EF" w:rsidR="009B1545" w:rsidRPr="009B1545" w:rsidRDefault="009B1545" w:rsidP="009B1545">
            <w:pPr>
              <w:pStyle w:val="ListParagraph"/>
              <w:widowControl w:val="0"/>
              <w:numPr>
                <w:ilvl w:val="0"/>
                <w:numId w:val="5"/>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9B1545">
              <w:rPr>
                <w:rFonts w:ascii="Arial" w:eastAsia="Arial" w:hAnsi="Arial" w:cs="Arial"/>
                <w:color w:val="000000"/>
                <w:sz w:val="20"/>
                <w:szCs w:val="20"/>
              </w:rPr>
              <w:t>Urbanization</w:t>
            </w:r>
          </w:p>
          <w:p w14:paraId="2200C7D4" w14:textId="561F6218" w:rsidR="009B1545" w:rsidRPr="009B1545" w:rsidRDefault="009B1545" w:rsidP="009B1545">
            <w:pPr>
              <w:pStyle w:val="ListParagraph"/>
              <w:widowControl w:val="0"/>
              <w:numPr>
                <w:ilvl w:val="0"/>
                <w:numId w:val="5"/>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9B1545">
              <w:rPr>
                <w:rFonts w:ascii="Arial" w:eastAsia="Arial" w:hAnsi="Arial" w:cs="Arial"/>
                <w:color w:val="000000"/>
                <w:sz w:val="20"/>
                <w:szCs w:val="20"/>
              </w:rPr>
              <w:t>Urban sprawl</w:t>
            </w:r>
          </w:p>
          <w:p w14:paraId="04DC717B" w14:textId="77777777" w:rsidR="009B1545" w:rsidRPr="009B1545" w:rsidRDefault="009B1545" w:rsidP="009B1545">
            <w:pPr>
              <w:pStyle w:val="ListParagraph"/>
              <w:widowControl w:val="0"/>
              <w:numPr>
                <w:ilvl w:val="0"/>
                <w:numId w:val="5"/>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9B1545">
              <w:rPr>
                <w:rFonts w:ascii="Arial" w:eastAsia="Arial" w:hAnsi="Arial" w:cs="Arial"/>
                <w:color w:val="000000"/>
                <w:sz w:val="20"/>
                <w:szCs w:val="20"/>
              </w:rPr>
              <w:t xml:space="preserve">Smart growth </w:t>
            </w:r>
          </w:p>
          <w:p w14:paraId="12F5399F" w14:textId="77777777" w:rsidR="009B1545" w:rsidRPr="009B1545" w:rsidRDefault="009B1545" w:rsidP="009B1545">
            <w:pPr>
              <w:pStyle w:val="ListParagraph"/>
              <w:widowControl w:val="0"/>
              <w:numPr>
                <w:ilvl w:val="0"/>
                <w:numId w:val="5"/>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9B1545">
              <w:rPr>
                <w:rFonts w:ascii="Arial" w:eastAsia="Arial" w:hAnsi="Arial" w:cs="Arial"/>
                <w:color w:val="000000"/>
                <w:sz w:val="20"/>
                <w:szCs w:val="20"/>
              </w:rPr>
              <w:t>Ecological foot prints</w:t>
            </w:r>
          </w:p>
          <w:p w14:paraId="38CC38EC" w14:textId="45BFF105" w:rsidR="009B1545" w:rsidRPr="009B1545" w:rsidRDefault="009B1545" w:rsidP="009B1545">
            <w:pPr>
              <w:pStyle w:val="ListParagraph"/>
              <w:widowControl w:val="0"/>
              <w:numPr>
                <w:ilvl w:val="0"/>
                <w:numId w:val="5"/>
              </w:numPr>
              <w:pBdr>
                <w:top w:val="nil"/>
                <w:left w:val="nil"/>
                <w:bottom w:val="nil"/>
                <w:right w:val="nil"/>
                <w:between w:val="nil"/>
              </w:pBdr>
              <w:spacing w:line="240" w:lineRule="auto"/>
              <w:ind w:leftChars="0" w:firstLineChars="0"/>
              <w:rPr>
                <w:rFonts w:ascii="Arial" w:eastAsia="Arial" w:hAnsi="Arial" w:cs="Arial"/>
                <w:color w:val="000000"/>
                <w:sz w:val="20"/>
                <w:szCs w:val="20"/>
              </w:rPr>
            </w:pPr>
            <w:r w:rsidRPr="009B1545">
              <w:rPr>
                <w:rFonts w:ascii="Arial" w:eastAsia="Arial" w:hAnsi="Arial" w:cs="Arial"/>
                <w:color w:val="000000"/>
                <w:sz w:val="20"/>
                <w:szCs w:val="20"/>
              </w:rPr>
              <w:t>Land use</w:t>
            </w:r>
          </w:p>
        </w:tc>
        <w:tc>
          <w:tcPr>
            <w:tcW w:w="2902" w:type="dxa"/>
          </w:tcPr>
          <w:p w14:paraId="7A47C8EE" w14:textId="77777777" w:rsidR="009B1545" w:rsidRDefault="009B1545" w:rsidP="00F65A64">
            <w:pPr>
              <w:widowControl w:val="0"/>
              <w:pBdr>
                <w:top w:val="nil"/>
                <w:left w:val="nil"/>
                <w:bottom w:val="nil"/>
                <w:right w:val="nil"/>
                <w:between w:val="nil"/>
              </w:pBdr>
              <w:spacing w:line="240" w:lineRule="auto"/>
              <w:ind w:left="0" w:hanging="2"/>
            </w:pPr>
            <w:r>
              <w:t xml:space="preserve">E1. The Sustainability of Human Systems: analyse issues relating to the sustainability of human systems in Canada (FOCUS ON: Interrelationships; Geographic Perspective) </w:t>
            </w:r>
          </w:p>
          <w:p w14:paraId="6BA451A4" w14:textId="77777777" w:rsidR="009B1545" w:rsidRDefault="009B1545" w:rsidP="00F65A64">
            <w:pPr>
              <w:widowControl w:val="0"/>
              <w:pBdr>
                <w:top w:val="nil"/>
                <w:left w:val="nil"/>
                <w:bottom w:val="nil"/>
                <w:right w:val="nil"/>
                <w:between w:val="nil"/>
              </w:pBdr>
              <w:spacing w:line="240" w:lineRule="auto"/>
              <w:ind w:left="0" w:hanging="2"/>
            </w:pPr>
            <w:r>
              <w:t xml:space="preserve">E2. Impacts of Urban Growth: analyse impacts of urban growth in Canada (FOCUS ON: Spatial Significance; Geographic Perspective) </w:t>
            </w:r>
          </w:p>
          <w:p w14:paraId="0DB0773A" w14:textId="19DCF3D2" w:rsidR="00F65A64" w:rsidRDefault="009B1545" w:rsidP="00F65A64">
            <w:pPr>
              <w:widowControl w:val="0"/>
              <w:pBdr>
                <w:top w:val="nil"/>
                <w:left w:val="nil"/>
                <w:bottom w:val="nil"/>
                <w:right w:val="nil"/>
                <w:between w:val="nil"/>
              </w:pBdr>
              <w:spacing w:line="240" w:lineRule="auto"/>
              <w:ind w:left="0" w:hanging="2"/>
              <w:rPr>
                <w:color w:val="000000"/>
                <w:sz w:val="20"/>
                <w:szCs w:val="20"/>
              </w:rPr>
            </w:pPr>
            <w:r>
              <w:t xml:space="preserve">E3. Characteristics of Land Use in Canada: analyse characteristics of land use in various Canadian communities, and explain how some factors influence land-use patterns </w:t>
            </w:r>
          </w:p>
        </w:tc>
        <w:tc>
          <w:tcPr>
            <w:tcW w:w="2081" w:type="dxa"/>
          </w:tcPr>
          <w:p w14:paraId="45DA961B" w14:textId="77777777" w:rsidR="00F65A64" w:rsidRDefault="00F65A64" w:rsidP="00F65A64">
            <w:pPr>
              <w:ind w:left="0" w:hanging="2"/>
              <w:rPr>
                <w:sz w:val="20"/>
                <w:szCs w:val="20"/>
              </w:rPr>
            </w:pPr>
          </w:p>
        </w:tc>
        <w:tc>
          <w:tcPr>
            <w:tcW w:w="1800" w:type="dxa"/>
          </w:tcPr>
          <w:p w14:paraId="2B5F5183" w14:textId="77777777" w:rsidR="004957AF" w:rsidRDefault="004957AF" w:rsidP="004957AF">
            <w:pPr>
              <w:ind w:left="0" w:hanging="2"/>
              <w:rPr>
                <w:sz w:val="20"/>
                <w:szCs w:val="20"/>
              </w:rPr>
            </w:pPr>
            <w:r>
              <w:rPr>
                <w:sz w:val="20"/>
                <w:szCs w:val="20"/>
              </w:rPr>
              <w:t>Assessment As</w:t>
            </w:r>
          </w:p>
          <w:p w14:paraId="02C6C5AB" w14:textId="77777777" w:rsidR="004957AF" w:rsidRDefault="004957AF" w:rsidP="004957AF">
            <w:pPr>
              <w:ind w:left="0" w:hanging="2"/>
              <w:rPr>
                <w:sz w:val="20"/>
                <w:szCs w:val="20"/>
              </w:rPr>
            </w:pPr>
            <w:r>
              <w:rPr>
                <w:sz w:val="20"/>
                <w:szCs w:val="20"/>
              </w:rPr>
              <w:t>Assessment For</w:t>
            </w:r>
          </w:p>
          <w:p w14:paraId="1E99D1A4" w14:textId="77777777" w:rsidR="004957AF" w:rsidRDefault="004957AF" w:rsidP="004957AF">
            <w:pPr>
              <w:ind w:left="0" w:hanging="2"/>
              <w:rPr>
                <w:sz w:val="20"/>
                <w:szCs w:val="20"/>
              </w:rPr>
            </w:pPr>
            <w:r>
              <w:rPr>
                <w:sz w:val="20"/>
                <w:szCs w:val="20"/>
              </w:rPr>
              <w:t>Assessment Of</w:t>
            </w:r>
          </w:p>
          <w:p w14:paraId="0E0C53FB" w14:textId="77777777" w:rsidR="004957AF" w:rsidRDefault="004957AF" w:rsidP="004957AF">
            <w:pPr>
              <w:ind w:left="0" w:hanging="2"/>
              <w:rPr>
                <w:sz w:val="20"/>
                <w:szCs w:val="20"/>
              </w:rPr>
            </w:pPr>
            <w:r>
              <w:rPr>
                <w:sz w:val="20"/>
                <w:szCs w:val="20"/>
              </w:rPr>
              <w:t>Class Presentation</w:t>
            </w:r>
          </w:p>
          <w:p w14:paraId="09FE6EAC" w14:textId="77777777" w:rsidR="004957AF" w:rsidRDefault="004957AF" w:rsidP="004957AF">
            <w:pPr>
              <w:ind w:left="0" w:hanging="2"/>
              <w:rPr>
                <w:sz w:val="20"/>
                <w:szCs w:val="20"/>
              </w:rPr>
            </w:pPr>
            <w:r>
              <w:rPr>
                <w:sz w:val="20"/>
                <w:szCs w:val="20"/>
              </w:rPr>
              <w:t>Discussion Forum</w:t>
            </w:r>
          </w:p>
          <w:p w14:paraId="00E86F97" w14:textId="77777777" w:rsidR="004957AF" w:rsidRDefault="004957AF" w:rsidP="004957AF">
            <w:pPr>
              <w:ind w:left="0" w:hanging="2"/>
              <w:rPr>
                <w:sz w:val="20"/>
                <w:szCs w:val="20"/>
              </w:rPr>
            </w:pPr>
            <w:r>
              <w:rPr>
                <w:sz w:val="20"/>
                <w:szCs w:val="20"/>
              </w:rPr>
              <w:t>Question Answer session</w:t>
            </w:r>
          </w:p>
          <w:p w14:paraId="700DA2AF" w14:textId="77777777" w:rsidR="004957AF" w:rsidRDefault="004957AF" w:rsidP="004957AF">
            <w:pPr>
              <w:ind w:left="0" w:hanging="2"/>
              <w:rPr>
                <w:sz w:val="20"/>
                <w:szCs w:val="20"/>
              </w:rPr>
            </w:pPr>
            <w:r>
              <w:rPr>
                <w:sz w:val="20"/>
                <w:szCs w:val="20"/>
              </w:rPr>
              <w:t>Review Presentations</w:t>
            </w:r>
          </w:p>
          <w:p w14:paraId="56270192" w14:textId="77777777" w:rsidR="004957AF" w:rsidRDefault="004957AF" w:rsidP="004957AF">
            <w:pPr>
              <w:ind w:left="0" w:hanging="2"/>
              <w:rPr>
                <w:sz w:val="20"/>
                <w:szCs w:val="20"/>
              </w:rPr>
            </w:pPr>
            <w:r>
              <w:rPr>
                <w:sz w:val="20"/>
                <w:szCs w:val="20"/>
              </w:rPr>
              <w:t>Debate</w:t>
            </w:r>
          </w:p>
          <w:p w14:paraId="317415EE" w14:textId="77777777" w:rsidR="004957AF" w:rsidRDefault="004957AF" w:rsidP="004957AF">
            <w:pPr>
              <w:ind w:left="0" w:hanging="2"/>
              <w:rPr>
                <w:sz w:val="20"/>
                <w:szCs w:val="20"/>
              </w:rPr>
            </w:pPr>
            <w:r>
              <w:rPr>
                <w:sz w:val="20"/>
                <w:szCs w:val="20"/>
              </w:rPr>
              <w:t>Observation</w:t>
            </w:r>
          </w:p>
          <w:p w14:paraId="4D7A27C6" w14:textId="77777777" w:rsidR="004957AF" w:rsidRDefault="004957AF" w:rsidP="004957AF">
            <w:pPr>
              <w:ind w:left="0" w:hanging="2"/>
              <w:rPr>
                <w:sz w:val="20"/>
                <w:szCs w:val="20"/>
              </w:rPr>
            </w:pPr>
            <w:r>
              <w:rPr>
                <w:sz w:val="20"/>
                <w:szCs w:val="20"/>
              </w:rPr>
              <w:t>Interview</w:t>
            </w:r>
          </w:p>
          <w:p w14:paraId="6254A860" w14:textId="77777777" w:rsidR="004957AF" w:rsidRDefault="004957AF" w:rsidP="004957AF">
            <w:pPr>
              <w:ind w:left="0" w:hanging="2"/>
              <w:rPr>
                <w:sz w:val="20"/>
                <w:szCs w:val="20"/>
              </w:rPr>
            </w:pPr>
            <w:r>
              <w:rPr>
                <w:sz w:val="20"/>
                <w:szCs w:val="20"/>
              </w:rPr>
              <w:t>Flow charts</w:t>
            </w:r>
          </w:p>
          <w:p w14:paraId="6DBD5FD3" w14:textId="77777777" w:rsidR="00F65A64" w:rsidRDefault="00F65A64" w:rsidP="00F65A64">
            <w:pPr>
              <w:ind w:left="0" w:hanging="2"/>
              <w:rPr>
                <w:sz w:val="20"/>
                <w:szCs w:val="20"/>
              </w:rPr>
            </w:pPr>
          </w:p>
        </w:tc>
      </w:tr>
      <w:tr w:rsidR="00F65A64" w14:paraId="2AC53E08" w14:textId="77777777" w:rsidTr="00171AB2">
        <w:trPr>
          <w:trHeight w:val="2880"/>
        </w:trPr>
        <w:tc>
          <w:tcPr>
            <w:tcW w:w="748" w:type="dxa"/>
          </w:tcPr>
          <w:p w14:paraId="70EC3FDC" w14:textId="241CF32E" w:rsidR="00F65A64" w:rsidRDefault="004957AF" w:rsidP="00F65A64">
            <w:pPr>
              <w:ind w:left="0" w:hanging="2"/>
              <w:rPr>
                <w:rFonts w:ascii="Arial" w:eastAsia="Arial" w:hAnsi="Arial" w:cs="Arial"/>
                <w:sz w:val="20"/>
                <w:szCs w:val="20"/>
              </w:rPr>
            </w:pPr>
            <w:r>
              <w:rPr>
                <w:rFonts w:ascii="Arial" w:eastAsia="Arial" w:hAnsi="Arial" w:cs="Arial"/>
                <w:sz w:val="20"/>
                <w:szCs w:val="20"/>
              </w:rPr>
              <w:t>6</w:t>
            </w:r>
          </w:p>
        </w:tc>
        <w:tc>
          <w:tcPr>
            <w:tcW w:w="2239" w:type="dxa"/>
          </w:tcPr>
          <w:p w14:paraId="325AC360" w14:textId="2EBEFE6A" w:rsidR="00F65A64" w:rsidRDefault="004957AF" w:rsidP="00F6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0"/>
                <w:szCs w:val="20"/>
              </w:rPr>
            </w:pPr>
            <w:r>
              <w:rPr>
                <w:sz w:val="20"/>
                <w:szCs w:val="20"/>
              </w:rPr>
              <w:t>Tests and Assessments</w:t>
            </w:r>
          </w:p>
        </w:tc>
        <w:tc>
          <w:tcPr>
            <w:tcW w:w="3758" w:type="dxa"/>
          </w:tcPr>
          <w:p w14:paraId="5F05F571" w14:textId="77777777" w:rsidR="00F65A64" w:rsidRDefault="00F65A64" w:rsidP="00F65A64">
            <w:pPr>
              <w:widowControl w:val="0"/>
              <w:pBdr>
                <w:top w:val="nil"/>
                <w:left w:val="nil"/>
                <w:bottom w:val="nil"/>
                <w:right w:val="nil"/>
                <w:between w:val="nil"/>
              </w:pBdr>
              <w:spacing w:line="240" w:lineRule="auto"/>
              <w:ind w:left="0" w:hanging="2"/>
              <w:rPr>
                <w:color w:val="000000"/>
                <w:sz w:val="20"/>
                <w:szCs w:val="20"/>
              </w:rPr>
            </w:pPr>
          </w:p>
        </w:tc>
        <w:tc>
          <w:tcPr>
            <w:tcW w:w="2902" w:type="dxa"/>
          </w:tcPr>
          <w:p w14:paraId="02A5D967" w14:textId="77777777" w:rsidR="00F65A64" w:rsidRDefault="00F65A64" w:rsidP="00F65A64">
            <w:pPr>
              <w:widowControl w:val="0"/>
              <w:pBdr>
                <w:top w:val="nil"/>
                <w:left w:val="nil"/>
                <w:bottom w:val="nil"/>
                <w:right w:val="nil"/>
                <w:between w:val="nil"/>
              </w:pBdr>
              <w:spacing w:line="240" w:lineRule="auto"/>
              <w:ind w:left="0" w:hanging="2"/>
              <w:rPr>
                <w:color w:val="000000"/>
                <w:sz w:val="20"/>
                <w:szCs w:val="20"/>
              </w:rPr>
            </w:pPr>
          </w:p>
        </w:tc>
        <w:tc>
          <w:tcPr>
            <w:tcW w:w="2081" w:type="dxa"/>
          </w:tcPr>
          <w:p w14:paraId="2F9206BB" w14:textId="77777777" w:rsidR="00F65A64" w:rsidRDefault="00F65A64" w:rsidP="00F65A64">
            <w:pPr>
              <w:ind w:left="0" w:hanging="2"/>
              <w:rPr>
                <w:sz w:val="20"/>
                <w:szCs w:val="20"/>
              </w:rPr>
            </w:pPr>
          </w:p>
        </w:tc>
        <w:tc>
          <w:tcPr>
            <w:tcW w:w="1800" w:type="dxa"/>
          </w:tcPr>
          <w:p w14:paraId="10190443" w14:textId="77777777" w:rsidR="00F65A64" w:rsidRDefault="00F65A64" w:rsidP="00F65A64">
            <w:pPr>
              <w:ind w:left="0" w:hanging="2"/>
              <w:rPr>
                <w:sz w:val="20"/>
                <w:szCs w:val="20"/>
              </w:rPr>
            </w:pPr>
          </w:p>
        </w:tc>
      </w:tr>
    </w:tbl>
    <w:p w14:paraId="6BE97B84" w14:textId="77777777" w:rsidR="00CF0F10" w:rsidRDefault="00CF0F10">
      <w:pPr>
        <w:ind w:left="0" w:hanging="2"/>
      </w:pPr>
    </w:p>
    <w:p w14:paraId="77346326" w14:textId="77777777" w:rsidR="00CF0F10" w:rsidRDefault="00CF0F10">
      <w:pPr>
        <w:ind w:left="0" w:hanging="2"/>
      </w:pPr>
    </w:p>
    <w:p w14:paraId="2FCC8DBC" w14:textId="77777777" w:rsidR="00CF0F10" w:rsidRDefault="00CF0F10">
      <w:pPr>
        <w:ind w:left="0" w:hanging="2"/>
      </w:pPr>
    </w:p>
    <w:p w14:paraId="5566328C" w14:textId="77777777" w:rsidR="00CF0F10" w:rsidRDefault="00CF0F10">
      <w:pPr>
        <w:ind w:left="0" w:hanging="2"/>
      </w:pPr>
    </w:p>
    <w:p w14:paraId="4CAE091D" w14:textId="77777777" w:rsidR="00CF0F10" w:rsidRDefault="00CF0F10">
      <w:pPr>
        <w:ind w:left="0" w:hanging="2"/>
      </w:pPr>
    </w:p>
    <w:p w14:paraId="4BA078B9" w14:textId="77777777" w:rsidR="00CF0F10" w:rsidRDefault="00CF0F10">
      <w:pPr>
        <w:ind w:left="0" w:hanging="2"/>
      </w:pPr>
    </w:p>
    <w:p w14:paraId="66442D38" w14:textId="77777777" w:rsidR="00CF0F10" w:rsidRDefault="00CF0F10">
      <w:pPr>
        <w:ind w:left="0" w:hanging="2"/>
      </w:pPr>
    </w:p>
    <w:p w14:paraId="60879947" w14:textId="77777777" w:rsidR="00CF0F10" w:rsidRDefault="00CF0F10">
      <w:pPr>
        <w:ind w:left="0" w:hanging="2"/>
      </w:pPr>
    </w:p>
    <w:sectPr w:rsidR="00CF0F10">
      <w:pgSz w:w="15840" w:h="12240"/>
      <w:pgMar w:top="851" w:right="1440" w:bottom="567" w:left="15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MM">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4BB"/>
    <w:multiLevelType w:val="hybridMultilevel"/>
    <w:tmpl w:val="3AFE868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17E6041"/>
    <w:multiLevelType w:val="hybridMultilevel"/>
    <w:tmpl w:val="AC86392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39CE5787"/>
    <w:multiLevelType w:val="hybridMultilevel"/>
    <w:tmpl w:val="1802461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65CB7851"/>
    <w:multiLevelType w:val="hybridMultilevel"/>
    <w:tmpl w:val="3A264A3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C16241B"/>
    <w:multiLevelType w:val="hybridMultilevel"/>
    <w:tmpl w:val="B2D89D7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789206029">
    <w:abstractNumId w:val="1"/>
  </w:num>
  <w:num w:numId="2" w16cid:durableId="658002763">
    <w:abstractNumId w:val="2"/>
  </w:num>
  <w:num w:numId="3" w16cid:durableId="1100906120">
    <w:abstractNumId w:val="4"/>
  </w:num>
  <w:num w:numId="4" w16cid:durableId="513492780">
    <w:abstractNumId w:val="0"/>
  </w:num>
  <w:num w:numId="5" w16cid:durableId="481775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B2"/>
    <w:rsid w:val="00171AB2"/>
    <w:rsid w:val="004957AF"/>
    <w:rsid w:val="005779E3"/>
    <w:rsid w:val="006D10BB"/>
    <w:rsid w:val="0074551E"/>
    <w:rsid w:val="00836D6D"/>
    <w:rsid w:val="008604CE"/>
    <w:rsid w:val="009B1545"/>
    <w:rsid w:val="00B67371"/>
    <w:rsid w:val="00C80F0C"/>
    <w:rsid w:val="00CF0F10"/>
    <w:rsid w:val="00D51055"/>
    <w:rsid w:val="00D93291"/>
    <w:rsid w:val="00DC4D4D"/>
    <w:rsid w:val="00DF3418"/>
    <w:rsid w:val="00EF5ECB"/>
    <w:rsid w:val="00F6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88B8"/>
  <w15:docId w15:val="{1E60348D-96AA-4D1C-B276-C4370864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CA"/>
    </w:rPr>
  </w:style>
  <w:style w:type="paragraph" w:styleId="Heading1">
    <w:name w:val="heading 1"/>
    <w:basedOn w:val="Normal"/>
    <w:next w:val="Normal"/>
    <w:uiPriority w:val="9"/>
    <w:qFormat/>
    <w:pPr>
      <w:keepNext/>
      <w:jc w:val="center"/>
    </w:pPr>
    <w:rPr>
      <w:b/>
      <w:szCs w:val="20"/>
      <w:lang w:val="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table" w:styleId="TableGrid1">
    <w:name w:val="Table Grid 1"/>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BodyText">
    <w:name w:val="Body Text"/>
    <w:basedOn w:val="Normal"/>
    <w:rPr>
      <w:rFonts w:ascii="Arial" w:hAnsi="Arial"/>
      <w:sz w:val="22"/>
      <w:szCs w:val="20"/>
      <w:lang w:val="en-GB"/>
    </w:rPr>
  </w:style>
  <w:style w:type="character" w:customStyle="1" w:styleId="BodyTextChar">
    <w:name w:val="Body Text Char"/>
    <w:basedOn w:val="DefaultParagraphFont"/>
    <w:rPr>
      <w:rFonts w:ascii="Arial" w:hAnsi="Arial"/>
      <w:w w:val="100"/>
      <w:position w:val="-1"/>
      <w:sz w:val="22"/>
      <w:effect w:val="none"/>
      <w:vertAlign w:val="baseline"/>
      <w:cs w:val="0"/>
      <w:em w:val="none"/>
      <w:lang w:val="en-GB"/>
    </w:rPr>
  </w:style>
  <w:style w:type="paragraph" w:customStyle="1" w:styleId="BodytextwSpaceafter">
    <w:name w:val="Body text w/ Space after"/>
    <w:basedOn w:val="BodyText"/>
    <w:pPr>
      <w:spacing w:after="40"/>
    </w:pPr>
    <w:rPr>
      <w:rFonts w:ascii="Times New Roman" w:hAnsi="Times New Roman"/>
      <w:lang w:val="en-US"/>
    </w:rPr>
  </w:style>
  <w:style w:type="paragraph" w:customStyle="1" w:styleId="Level1">
    <w:name w:val="Level 1"/>
    <w:basedOn w:val="Normal"/>
    <w:pPr>
      <w:widowControl w:val="0"/>
    </w:pPr>
    <w:rPr>
      <w:szCs w:val="20"/>
      <w:lang w:val="en-US" w:eastAsia="zh-CN"/>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29" w:type="dxa"/>
        <w:left w:w="29" w:type="dxa"/>
        <w:bottom w:w="29" w:type="dxa"/>
        <w:right w:w="29" w:type="dxa"/>
      </w:tblCellMar>
    </w:tblPr>
  </w:style>
  <w:style w:type="character" w:customStyle="1" w:styleId="Heading2Char">
    <w:name w:val="Heading 2 Char"/>
    <w:basedOn w:val="DefaultParagraphFont"/>
    <w:link w:val="Heading2"/>
    <w:uiPriority w:val="9"/>
    <w:rsid w:val="00171AB2"/>
    <w:rPr>
      <w:b/>
      <w:position w:val="-1"/>
      <w:sz w:val="36"/>
      <w:szCs w:val="36"/>
      <w:lang w:val="en-CA"/>
    </w:rPr>
  </w:style>
  <w:style w:type="character" w:customStyle="1" w:styleId="inplaceeditable">
    <w:name w:val="inplaceeditable"/>
    <w:basedOn w:val="DefaultParagraphFont"/>
    <w:rsid w:val="00171AB2"/>
  </w:style>
  <w:style w:type="character" w:styleId="Hyperlink">
    <w:name w:val="Hyperlink"/>
    <w:basedOn w:val="DefaultParagraphFont"/>
    <w:uiPriority w:val="99"/>
    <w:semiHidden/>
    <w:unhideWhenUsed/>
    <w:rsid w:val="00171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1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odle.edu4u.ca/course/view.php?id=733&amp;sectionid=9519"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ram\Documents\Custom%20Office%20Templates\TEA%20Unit%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xu1oycWurf9dvjCVfQqubUzfA==">AMUW2mWkp9d41wTK9Q58sPYi91Yea76HMxsZfBtZ60TnJJeX/SvXm7aQyIlQQcH8Xl1H+i8Y3mXCtCQ/VLGiyxkPjGqHfqHg7/XC+uTHDHPZ9KhYEQBG0ag=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TEA Unit plan TEMPLATE</Template>
  <TotalTime>206</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Shaheer-A</dc:creator>
  <cp:lastModifiedBy>Shaheer Akram</cp:lastModifiedBy>
  <cp:revision>16</cp:revision>
  <dcterms:created xsi:type="dcterms:W3CDTF">2022-10-17T15:42:00Z</dcterms:created>
  <dcterms:modified xsi:type="dcterms:W3CDTF">2022-10-18T02:31:00Z</dcterms:modified>
</cp:coreProperties>
</file>