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19178" w14:textId="798A88A8" w:rsidR="006F2FF0" w:rsidRPr="006F2FF0" w:rsidRDefault="006F2FF0" w:rsidP="006F2FF0">
      <w:pPr>
        <w:spacing w:before="360" w:after="360" w:line="825" w:lineRule="atLeast"/>
        <w:outlineLvl w:val="0"/>
        <w:rPr>
          <w:rFonts w:ascii="Georgia" w:eastAsia="Times New Roman" w:hAnsi="Georgia" w:cs="Times New Roman"/>
          <w:color w:val="000000" w:themeColor="text1"/>
          <w:kern w:val="36"/>
          <w:sz w:val="20"/>
          <w:szCs w:val="20"/>
        </w:rPr>
      </w:pPr>
      <w:hyperlink r:id="rId4" w:history="1">
        <w:r w:rsidRPr="006F2FF0">
          <w:rPr>
            <w:rFonts w:ascii="Georgia" w:eastAsia="Times New Roman" w:hAnsi="Georgia" w:cs="Times New Roman"/>
            <w:color w:val="000000" w:themeColor="text1"/>
            <w:kern w:val="36"/>
            <w:sz w:val="28"/>
            <w:szCs w:val="28"/>
            <w:u w:val="single"/>
          </w:rPr>
          <w:t>I Know Why The Caged Bird Sings</w:t>
        </w:r>
      </w:hyperlink>
      <w:r w:rsidRPr="006F2FF0">
        <w:rPr>
          <w:rFonts w:ascii="Georgia" w:eastAsia="Times New Roman" w:hAnsi="Georgia" w:cs="Times New Roman"/>
          <w:color w:val="000000" w:themeColor="text1"/>
          <w:kern w:val="36"/>
          <w:sz w:val="20"/>
          <w:szCs w:val="20"/>
        </w:rPr>
        <w:t xml:space="preserve">    by Maya Angelou</w:t>
      </w:r>
    </w:p>
    <w:p w14:paraId="08264E5D" w14:textId="77777777" w:rsidR="006F2FF0" w:rsidRPr="006F2FF0" w:rsidRDefault="006F2FF0" w:rsidP="006F2FF0">
      <w:pPr>
        <w:rPr>
          <w:rFonts w:ascii="Helvetica" w:eastAsia="Times New Roman" w:hAnsi="Helvetica" w:cs="Times New Roman"/>
          <w:color w:val="141823"/>
          <w:sz w:val="21"/>
          <w:szCs w:val="21"/>
        </w:rPr>
      </w:pP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t>The free bird leaps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on the back of the wind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and floats downstream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till the current ends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and dips his wings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in the orange sun rays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and dares to claim the sky.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But a bird that stalks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down his narrow cage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can seldom see through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his bars of rage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his wings are clipped and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his feet are tied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so he opens his throat to sing.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The caged bird sings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with fearful trill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of the things unknown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but longed for still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and his tune is heard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on the distant hill for the caged bird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sings of freedom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The free bird thinks of another breeze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and the trade winds soft through the sighing trees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and the fat worms waiting on a dawn-bright lawn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and he names the sky his own.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But a caged bird stands on the grave of dreams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his shadow shouts on a nightmare scream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his wings are clipped and his feet are tied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so he opens his throat to sing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The caged bird sings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with a fearful trill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of things unknown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but longed for still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and his tune is heard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on the distant hill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for the caged bird</w:t>
      </w:r>
      <w:r w:rsidRPr="006F2FF0">
        <w:rPr>
          <w:rFonts w:ascii="Helvetica" w:eastAsia="Times New Roman" w:hAnsi="Helvetica" w:cs="Times New Roman"/>
          <w:color w:val="141823"/>
          <w:sz w:val="21"/>
          <w:szCs w:val="21"/>
        </w:rPr>
        <w:br/>
        <w:t>sings of freedom.</w:t>
      </w:r>
    </w:p>
    <w:p w14:paraId="4DEE41A1" w14:textId="77777777" w:rsidR="0022357F" w:rsidRDefault="006F2FF0"/>
    <w:sectPr w:rsidR="0022357F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F0"/>
    <w:rsid w:val="00627818"/>
    <w:rsid w:val="006F2FF0"/>
    <w:rsid w:val="00D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1F7E47"/>
  <w15:chartTrackingRefBased/>
  <w15:docId w15:val="{3C3DEAD1-8D13-CB42-BA2E-9E13CFE1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2FF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F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F2FF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2F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4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lpoetry.com/I-Know-Why-The-Caged-Bird-S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</cp:revision>
  <cp:lastPrinted>2021-02-24T20:47:00Z</cp:lastPrinted>
  <dcterms:created xsi:type="dcterms:W3CDTF">2021-02-24T20:46:00Z</dcterms:created>
  <dcterms:modified xsi:type="dcterms:W3CDTF">2021-02-24T20:47:00Z</dcterms:modified>
</cp:coreProperties>
</file>