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D008D" w14:textId="77777777" w:rsidR="00BF5AB5" w:rsidRDefault="00C503A7">
      <w:pPr>
        <w:pStyle w:val="Title"/>
      </w:pPr>
      <w:r>
        <w:t>RM 6-21-4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Exchange</w:t>
      </w:r>
      <w:r>
        <w:rPr>
          <w:spacing w:val="1"/>
        </w:rPr>
        <w:t xml:space="preserve"> </w:t>
      </w:r>
      <w:r>
        <w:t>Rates</w:t>
      </w:r>
    </w:p>
    <w:p w14:paraId="675AE781" w14:textId="77777777" w:rsidR="00BF5AB5" w:rsidRDefault="00BF5AB5">
      <w:pPr>
        <w:sectPr w:rsidR="00BF5AB5">
          <w:type w:val="continuous"/>
          <w:pgSz w:w="12240" w:h="15840"/>
          <w:pgMar w:top="480" w:right="1320" w:bottom="280" w:left="1340" w:header="720" w:footer="720" w:gutter="0"/>
          <w:cols w:space="720"/>
        </w:sectPr>
      </w:pPr>
    </w:p>
    <w:p w14:paraId="2570283E" w14:textId="77777777" w:rsidR="00BF5AB5" w:rsidRDefault="00C503A7">
      <w:pPr>
        <w:tabs>
          <w:tab w:val="left" w:pos="4496"/>
        </w:tabs>
        <w:spacing w:before="1"/>
        <w:ind w:left="100"/>
        <w:rPr>
          <w:rFonts w:ascii="Arial"/>
          <w:b/>
          <w:sz w:val="23"/>
        </w:rPr>
      </w:pPr>
      <w:r>
        <w:rPr>
          <w:rFonts w:ascii="Arial"/>
          <w:b/>
          <w:w w:val="90"/>
          <w:sz w:val="23"/>
        </w:rPr>
        <w:t>Name: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spacing w:val="-4"/>
          <w:sz w:val="23"/>
        </w:rPr>
        <w:t xml:space="preserve"> </w:t>
      </w:r>
      <w:r>
        <w:rPr>
          <w:rFonts w:ascii="Arial"/>
          <w:b/>
          <w:w w:val="82"/>
          <w:sz w:val="23"/>
          <w:u w:val="single"/>
        </w:rPr>
        <w:t xml:space="preserve"> </w:t>
      </w:r>
      <w:r>
        <w:rPr>
          <w:rFonts w:ascii="Arial"/>
          <w:b/>
          <w:sz w:val="23"/>
          <w:u w:val="single"/>
        </w:rPr>
        <w:tab/>
      </w:r>
    </w:p>
    <w:p w14:paraId="5AC486F9" w14:textId="77777777" w:rsidR="00BF5AB5" w:rsidRDefault="00C503A7">
      <w:pPr>
        <w:tabs>
          <w:tab w:val="left" w:pos="2104"/>
        </w:tabs>
        <w:spacing w:before="1"/>
        <w:ind w:left="80"/>
        <w:rPr>
          <w:rFonts w:ascii="Arial"/>
          <w:b/>
          <w:sz w:val="23"/>
        </w:rPr>
      </w:pPr>
      <w:r>
        <w:br w:type="column"/>
      </w:r>
      <w:r>
        <w:rPr>
          <w:rFonts w:ascii="Arial"/>
          <w:b/>
          <w:w w:val="90"/>
          <w:sz w:val="23"/>
        </w:rPr>
        <w:t>Course:</w:t>
      </w:r>
      <w:r>
        <w:rPr>
          <w:rFonts w:ascii="Arial"/>
          <w:b/>
          <w:spacing w:val="-12"/>
          <w:sz w:val="23"/>
        </w:rPr>
        <w:t xml:space="preserve"> </w:t>
      </w:r>
      <w:r>
        <w:rPr>
          <w:rFonts w:ascii="Arial"/>
          <w:b/>
          <w:w w:val="82"/>
          <w:sz w:val="23"/>
          <w:u w:val="single"/>
        </w:rPr>
        <w:t xml:space="preserve"> </w:t>
      </w:r>
      <w:r>
        <w:rPr>
          <w:rFonts w:ascii="Arial"/>
          <w:b/>
          <w:sz w:val="23"/>
          <w:u w:val="single"/>
        </w:rPr>
        <w:tab/>
      </w:r>
    </w:p>
    <w:p w14:paraId="407ADDFE" w14:textId="77777777" w:rsidR="00BF5AB5" w:rsidRDefault="00C503A7">
      <w:pPr>
        <w:tabs>
          <w:tab w:val="left" w:pos="2125"/>
        </w:tabs>
        <w:spacing w:before="1"/>
        <w:ind w:left="100"/>
        <w:rPr>
          <w:rFonts w:ascii="Arial"/>
          <w:b/>
          <w:sz w:val="23"/>
        </w:rPr>
      </w:pPr>
      <w:r>
        <w:br w:type="column"/>
      </w:r>
      <w:r>
        <w:rPr>
          <w:rFonts w:ascii="Arial"/>
          <w:b/>
          <w:w w:val="90"/>
          <w:sz w:val="23"/>
        </w:rPr>
        <w:t>Date:</w:t>
      </w:r>
      <w:r>
        <w:rPr>
          <w:rFonts w:ascii="Arial"/>
          <w:b/>
          <w:spacing w:val="12"/>
          <w:sz w:val="23"/>
        </w:rPr>
        <w:t xml:space="preserve"> </w:t>
      </w:r>
      <w:r>
        <w:rPr>
          <w:rFonts w:ascii="Arial"/>
          <w:b/>
          <w:w w:val="82"/>
          <w:sz w:val="23"/>
          <w:u w:val="single"/>
        </w:rPr>
        <w:t xml:space="preserve"> </w:t>
      </w:r>
      <w:r>
        <w:rPr>
          <w:rFonts w:ascii="Arial"/>
          <w:b/>
          <w:sz w:val="23"/>
          <w:u w:val="single"/>
        </w:rPr>
        <w:tab/>
      </w:r>
    </w:p>
    <w:p w14:paraId="44A32374" w14:textId="77777777" w:rsidR="00BF5AB5" w:rsidRDefault="00BF5AB5">
      <w:pPr>
        <w:rPr>
          <w:rFonts w:ascii="Arial"/>
          <w:sz w:val="23"/>
        </w:rPr>
        <w:sectPr w:rsidR="00BF5AB5">
          <w:type w:val="continuous"/>
          <w:pgSz w:w="12240" w:h="15840"/>
          <w:pgMar w:top="480" w:right="1320" w:bottom="280" w:left="1340" w:header="720" w:footer="720" w:gutter="0"/>
          <w:cols w:num="3" w:space="720" w:equalWidth="0">
            <w:col w:w="4497" w:space="40"/>
            <w:col w:w="2105" w:space="58"/>
            <w:col w:w="2880"/>
          </w:cols>
        </w:sectPr>
      </w:pPr>
    </w:p>
    <w:p w14:paraId="4193EC3D" w14:textId="77777777" w:rsidR="00BF5AB5" w:rsidRDefault="00BF5AB5">
      <w:pPr>
        <w:pStyle w:val="BodyText"/>
        <w:spacing w:before="7"/>
        <w:ind w:left="0" w:firstLine="0"/>
        <w:rPr>
          <w:rFonts w:ascii="Arial"/>
          <w:b/>
          <w:sz w:val="24"/>
        </w:rPr>
      </w:pPr>
    </w:p>
    <w:p w14:paraId="62DAA47E" w14:textId="77777777" w:rsidR="00BF5AB5" w:rsidRDefault="00C503A7">
      <w:pPr>
        <w:spacing w:before="91"/>
        <w:ind w:left="100"/>
        <w:rPr>
          <w:b/>
          <w:i/>
        </w:rPr>
      </w:pPr>
      <w:r>
        <w:t>Use</w:t>
      </w:r>
      <w:r>
        <w:rPr>
          <w:spacing w:val="-1"/>
        </w:rPr>
        <w:t xml:space="preserve"> </w:t>
      </w:r>
      <w:r>
        <w:t>the information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learned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b/>
          <w:i/>
        </w:rPr>
        <w:t>Thinking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Like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Economist: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Closer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Look</w:t>
      </w:r>
      <w:r>
        <w:rPr>
          <w:b/>
          <w:i/>
          <w:spacing w:val="2"/>
        </w:rPr>
        <w:t xml:space="preserve"> </w:t>
      </w:r>
      <w:r>
        <w:rPr>
          <w:b/>
          <w:i/>
        </w:rPr>
        <w:t>at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Exchange Rates</w:t>
      </w:r>
    </w:p>
    <w:p w14:paraId="78E568C9" w14:textId="77777777" w:rsidR="00BF5AB5" w:rsidRDefault="00C503A7">
      <w:pPr>
        <w:pStyle w:val="BodyText"/>
        <w:spacing w:before="2"/>
        <w:ind w:left="100" w:firstLine="0"/>
      </w:pPr>
      <w:r>
        <w:t>(pages</w:t>
      </w:r>
      <w:r>
        <w:rPr>
          <w:spacing w:val="2"/>
        </w:rPr>
        <w:t xml:space="preserve"> </w:t>
      </w:r>
      <w:r>
        <w:t>454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455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textbook)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the questions</w:t>
      </w:r>
      <w:r>
        <w:rPr>
          <w:spacing w:val="-3"/>
        </w:rPr>
        <w:t xml:space="preserve"> </w:t>
      </w:r>
      <w:r>
        <w:t>below.</w:t>
      </w:r>
    </w:p>
    <w:p w14:paraId="13F1E042" w14:textId="77777777" w:rsidR="00BF5AB5" w:rsidRDefault="00BF5AB5">
      <w:pPr>
        <w:pStyle w:val="BodyText"/>
        <w:spacing w:before="9"/>
        <w:ind w:left="0" w:firstLine="0"/>
        <w:rPr>
          <w:sz w:val="21"/>
        </w:rPr>
      </w:pPr>
    </w:p>
    <w:p w14:paraId="4134F38E" w14:textId="77777777" w:rsidR="00BF5AB5" w:rsidRDefault="00C503A7">
      <w:pPr>
        <w:ind w:left="100"/>
        <w:rPr>
          <w:b/>
        </w:rPr>
      </w:pPr>
      <w:r>
        <w:rPr>
          <w:b/>
          <w:u w:val="single"/>
        </w:rPr>
        <w:t>Historical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Exchange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Rates</w:t>
      </w:r>
      <w:r>
        <w:rPr>
          <w:b/>
          <w:spacing w:val="3"/>
          <w:u w:val="single"/>
        </w:rPr>
        <w:t xml:space="preserve"> </w:t>
      </w:r>
      <w:r>
        <w:rPr>
          <w:b/>
          <w:u w:val="single"/>
        </w:rPr>
        <w:t>Table</w:t>
      </w:r>
    </w:p>
    <w:p w14:paraId="2770758A" w14:textId="77777777" w:rsidR="00BF5AB5" w:rsidRDefault="00BF5AB5">
      <w:pPr>
        <w:pStyle w:val="BodyText"/>
        <w:spacing w:before="2"/>
        <w:ind w:left="0" w:firstLine="0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1378"/>
        <w:gridCol w:w="1407"/>
        <w:gridCol w:w="1417"/>
        <w:gridCol w:w="1403"/>
        <w:gridCol w:w="1398"/>
        <w:gridCol w:w="1177"/>
      </w:tblGrid>
      <w:tr w:rsidR="00BF5AB5" w14:paraId="4BAD48CA" w14:textId="77777777">
        <w:trPr>
          <w:trHeight w:val="757"/>
        </w:trPr>
        <w:tc>
          <w:tcPr>
            <w:tcW w:w="1176" w:type="dxa"/>
            <w:shd w:val="clear" w:color="auto" w:fill="F2F2F2"/>
          </w:tcPr>
          <w:p w14:paraId="2059F8A4" w14:textId="77777777" w:rsidR="00BF5AB5" w:rsidRDefault="00BF5AB5">
            <w:pPr>
              <w:pStyle w:val="TableParagraph"/>
              <w:spacing w:before="2" w:line="240" w:lineRule="auto"/>
              <w:ind w:left="0"/>
              <w:jc w:val="left"/>
              <w:rPr>
                <w:b/>
              </w:rPr>
            </w:pPr>
          </w:p>
          <w:p w14:paraId="36A46653" w14:textId="77777777" w:rsidR="00BF5AB5" w:rsidRDefault="00C503A7">
            <w:pPr>
              <w:pStyle w:val="TableParagraph"/>
              <w:spacing w:before="0" w:line="240" w:lineRule="auto"/>
              <w:ind w:left="93" w:right="82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378" w:type="dxa"/>
            <w:shd w:val="clear" w:color="auto" w:fill="F2F2F2"/>
          </w:tcPr>
          <w:p w14:paraId="5BF64136" w14:textId="77777777" w:rsidR="00BF5AB5" w:rsidRDefault="00C503A7">
            <w:pPr>
              <w:pStyle w:val="TableParagraph"/>
              <w:spacing w:line="240" w:lineRule="auto"/>
              <w:ind w:left="431" w:hanging="116"/>
              <w:jc w:val="left"/>
              <w:rPr>
                <w:b/>
              </w:rPr>
            </w:pPr>
            <w:r>
              <w:rPr>
                <w:b/>
              </w:rPr>
              <w:t>Chinese</w:t>
            </w:r>
          </w:p>
          <w:p w14:paraId="1130A443" w14:textId="77777777" w:rsidR="00BF5AB5" w:rsidRDefault="00C503A7">
            <w:pPr>
              <w:pStyle w:val="TableParagraph"/>
              <w:spacing w:before="0" w:line="250" w:lineRule="exact"/>
              <w:ind w:left="254" w:right="230" w:firstLine="177"/>
              <w:jc w:val="left"/>
              <w:rPr>
                <w:b/>
              </w:rPr>
            </w:pPr>
            <w:r>
              <w:rPr>
                <w:b/>
              </w:rPr>
              <w:t>Yuan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Can$</w:t>
            </w:r>
          </w:p>
        </w:tc>
        <w:tc>
          <w:tcPr>
            <w:tcW w:w="1407" w:type="dxa"/>
            <w:shd w:val="clear" w:color="auto" w:fill="F2F2F2"/>
          </w:tcPr>
          <w:p w14:paraId="121A6A8C" w14:textId="77777777" w:rsidR="00BF5AB5" w:rsidRDefault="00C503A7">
            <w:pPr>
              <w:pStyle w:val="TableParagraph"/>
              <w:spacing w:line="240" w:lineRule="auto"/>
              <w:ind w:left="488" w:right="242" w:hanging="221"/>
              <w:jc w:val="left"/>
              <w:rPr>
                <w:b/>
              </w:rPr>
            </w:pPr>
            <w:r>
              <w:rPr>
                <w:b/>
              </w:rPr>
              <w:t>Brazilian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Real</w:t>
            </w:r>
          </w:p>
          <w:p w14:paraId="1A7625EC" w14:textId="77777777" w:rsidR="00BF5AB5" w:rsidRDefault="00C503A7">
            <w:pPr>
              <w:pStyle w:val="TableParagraph"/>
              <w:spacing w:before="0" w:line="231" w:lineRule="exact"/>
              <w:ind w:left="268"/>
              <w:jc w:val="left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Can$</w:t>
            </w:r>
          </w:p>
        </w:tc>
        <w:tc>
          <w:tcPr>
            <w:tcW w:w="1417" w:type="dxa"/>
            <w:shd w:val="clear" w:color="auto" w:fill="F2F2F2"/>
          </w:tcPr>
          <w:p w14:paraId="419996E4" w14:textId="77777777" w:rsidR="00BF5AB5" w:rsidRDefault="00C503A7">
            <w:pPr>
              <w:pStyle w:val="TableParagraph"/>
              <w:spacing w:line="240" w:lineRule="auto"/>
              <w:ind w:left="469" w:right="214" w:hanging="226"/>
              <w:jc w:val="left"/>
              <w:rPr>
                <w:b/>
              </w:rPr>
            </w:pPr>
            <w:r>
              <w:rPr>
                <w:b/>
              </w:rPr>
              <w:t>European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Euro</w:t>
            </w:r>
          </w:p>
          <w:p w14:paraId="3C3E7F98" w14:textId="77777777" w:rsidR="00BF5AB5" w:rsidRDefault="00C503A7">
            <w:pPr>
              <w:pStyle w:val="TableParagraph"/>
              <w:spacing w:before="0" w:line="231" w:lineRule="exact"/>
              <w:ind w:left="272"/>
              <w:jc w:val="left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Can$</w:t>
            </w:r>
          </w:p>
        </w:tc>
        <w:tc>
          <w:tcPr>
            <w:tcW w:w="1403" w:type="dxa"/>
            <w:shd w:val="clear" w:color="auto" w:fill="F2F2F2"/>
          </w:tcPr>
          <w:p w14:paraId="44B1D118" w14:textId="77777777" w:rsidR="00BF5AB5" w:rsidRDefault="00C503A7">
            <w:pPr>
              <w:pStyle w:val="TableParagraph"/>
              <w:spacing w:line="240" w:lineRule="auto"/>
              <w:ind w:left="237" w:right="234"/>
              <w:rPr>
                <w:b/>
              </w:rPr>
            </w:pPr>
            <w:r>
              <w:rPr>
                <w:b/>
              </w:rPr>
              <w:t>Japanese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Yen</w:t>
            </w:r>
          </w:p>
          <w:p w14:paraId="74AF6E9E" w14:textId="77777777" w:rsidR="00BF5AB5" w:rsidRDefault="00C503A7">
            <w:pPr>
              <w:pStyle w:val="TableParagraph"/>
              <w:spacing w:before="0" w:line="231" w:lineRule="exact"/>
              <w:ind w:left="243" w:right="234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Can$</w:t>
            </w:r>
          </w:p>
        </w:tc>
        <w:tc>
          <w:tcPr>
            <w:tcW w:w="1398" w:type="dxa"/>
            <w:shd w:val="clear" w:color="auto" w:fill="F2F2F2"/>
          </w:tcPr>
          <w:p w14:paraId="093388A1" w14:textId="77777777" w:rsidR="00BF5AB5" w:rsidRDefault="00C503A7">
            <w:pPr>
              <w:pStyle w:val="TableParagraph"/>
              <w:spacing w:line="240" w:lineRule="auto"/>
              <w:ind w:left="476" w:right="273" w:hanging="188"/>
              <w:jc w:val="left"/>
              <w:rPr>
                <w:b/>
              </w:rPr>
            </w:pPr>
            <w:r>
              <w:rPr>
                <w:b/>
              </w:rPr>
              <w:t>Mexican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Peso</w:t>
            </w:r>
          </w:p>
          <w:p w14:paraId="190D4B41" w14:textId="77777777" w:rsidR="00BF5AB5" w:rsidRDefault="00C503A7">
            <w:pPr>
              <w:pStyle w:val="TableParagraph"/>
              <w:spacing w:before="0" w:line="231" w:lineRule="exact"/>
              <w:ind w:left="255"/>
              <w:jc w:val="left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Can$</w:t>
            </w:r>
          </w:p>
        </w:tc>
        <w:tc>
          <w:tcPr>
            <w:tcW w:w="1177" w:type="dxa"/>
            <w:shd w:val="clear" w:color="auto" w:fill="F2F2F2"/>
          </w:tcPr>
          <w:p w14:paraId="2E0CAA05" w14:textId="77777777" w:rsidR="00BF5AB5" w:rsidRDefault="00C503A7">
            <w:pPr>
              <w:pStyle w:val="TableParagraph"/>
              <w:spacing w:line="240" w:lineRule="auto"/>
              <w:ind w:right="370"/>
              <w:rPr>
                <w:b/>
              </w:rPr>
            </w:pPr>
            <w:r>
              <w:rPr>
                <w:b/>
              </w:rPr>
              <w:t>U.S.</w:t>
            </w:r>
          </w:p>
          <w:p w14:paraId="36E35E81" w14:textId="77777777" w:rsidR="00BF5AB5" w:rsidRDefault="00C503A7">
            <w:pPr>
              <w:pStyle w:val="TableParagraph"/>
              <w:spacing w:before="0" w:line="250" w:lineRule="exact"/>
              <w:ind w:left="144" w:right="142" w:hanging="8"/>
              <w:rPr>
                <w:b/>
              </w:rPr>
            </w:pPr>
            <w:r>
              <w:rPr>
                <w:b/>
              </w:rPr>
              <w:t>Dollar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Can$</w:t>
            </w:r>
          </w:p>
        </w:tc>
      </w:tr>
      <w:tr w:rsidR="00BF5AB5" w14:paraId="6C535758" w14:textId="77777777">
        <w:trPr>
          <w:trHeight w:val="254"/>
        </w:trPr>
        <w:tc>
          <w:tcPr>
            <w:tcW w:w="1176" w:type="dxa"/>
            <w:shd w:val="clear" w:color="auto" w:fill="F2F2F2"/>
          </w:tcPr>
          <w:p w14:paraId="51CE43A0" w14:textId="77777777" w:rsidR="00BF5AB5" w:rsidRDefault="00C503A7">
            <w:pPr>
              <w:pStyle w:val="TableParagraph"/>
              <w:ind w:left="96" w:right="82"/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1378" w:type="dxa"/>
          </w:tcPr>
          <w:p w14:paraId="71052D95" w14:textId="77777777" w:rsidR="00BF5AB5" w:rsidRDefault="00C503A7">
            <w:pPr>
              <w:pStyle w:val="TableParagraph"/>
              <w:ind w:left="480" w:right="462"/>
            </w:pPr>
            <w:r>
              <w:t>6.53</w:t>
            </w:r>
          </w:p>
        </w:tc>
        <w:tc>
          <w:tcPr>
            <w:tcW w:w="1407" w:type="dxa"/>
          </w:tcPr>
          <w:p w14:paraId="6EB2B2E0" w14:textId="77777777" w:rsidR="00BF5AB5" w:rsidRDefault="00C503A7">
            <w:pPr>
              <w:pStyle w:val="TableParagraph"/>
              <w:ind w:left="512"/>
              <w:jc w:val="left"/>
            </w:pPr>
            <w:r>
              <w:t>1.69</w:t>
            </w:r>
          </w:p>
        </w:tc>
        <w:tc>
          <w:tcPr>
            <w:tcW w:w="1417" w:type="dxa"/>
          </w:tcPr>
          <w:p w14:paraId="58851E0E" w14:textId="77777777" w:rsidR="00BF5AB5" w:rsidRDefault="00C503A7">
            <w:pPr>
              <w:pStyle w:val="TableParagraph"/>
              <w:ind w:left="499" w:right="483"/>
            </w:pPr>
            <w:r>
              <w:t>0.73</w:t>
            </w:r>
          </w:p>
        </w:tc>
        <w:tc>
          <w:tcPr>
            <w:tcW w:w="1403" w:type="dxa"/>
          </w:tcPr>
          <w:p w14:paraId="05DEE178" w14:textId="77777777" w:rsidR="00BF5AB5" w:rsidRDefault="00C503A7">
            <w:pPr>
              <w:pStyle w:val="TableParagraph"/>
              <w:ind w:left="238" w:right="234"/>
            </w:pPr>
            <w:r>
              <w:t>80.52</w:t>
            </w:r>
          </w:p>
        </w:tc>
        <w:tc>
          <w:tcPr>
            <w:tcW w:w="1398" w:type="dxa"/>
          </w:tcPr>
          <w:p w14:paraId="527C7F07" w14:textId="77777777" w:rsidR="00BF5AB5" w:rsidRDefault="00C503A7">
            <w:pPr>
              <w:pStyle w:val="TableParagraph"/>
              <w:ind w:left="426" w:right="427"/>
            </w:pPr>
            <w:r>
              <w:t>12.54</w:t>
            </w:r>
          </w:p>
        </w:tc>
        <w:tc>
          <w:tcPr>
            <w:tcW w:w="1177" w:type="dxa"/>
          </w:tcPr>
          <w:p w14:paraId="0D21FF7F" w14:textId="77777777" w:rsidR="00BF5AB5" w:rsidRDefault="00C503A7">
            <w:pPr>
              <w:pStyle w:val="TableParagraph"/>
              <w:ind w:right="365"/>
            </w:pPr>
            <w:r>
              <w:t>1.01</w:t>
            </w:r>
          </w:p>
        </w:tc>
      </w:tr>
      <w:tr w:rsidR="00BF5AB5" w14:paraId="0DC46AEE" w14:textId="77777777">
        <w:trPr>
          <w:trHeight w:val="254"/>
        </w:trPr>
        <w:tc>
          <w:tcPr>
            <w:tcW w:w="1176" w:type="dxa"/>
            <w:shd w:val="clear" w:color="auto" w:fill="F2F2F2"/>
          </w:tcPr>
          <w:p w14:paraId="544AAB40" w14:textId="77777777" w:rsidR="00BF5AB5" w:rsidRDefault="00C503A7">
            <w:pPr>
              <w:pStyle w:val="TableParagraph"/>
              <w:ind w:left="96" w:right="82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378" w:type="dxa"/>
          </w:tcPr>
          <w:p w14:paraId="4F989FD3" w14:textId="77777777" w:rsidR="00BF5AB5" w:rsidRDefault="00C503A7">
            <w:pPr>
              <w:pStyle w:val="TableParagraph"/>
              <w:ind w:left="480" w:right="462"/>
            </w:pPr>
            <w:r>
              <w:t>5.01</w:t>
            </w:r>
          </w:p>
        </w:tc>
        <w:tc>
          <w:tcPr>
            <w:tcW w:w="1407" w:type="dxa"/>
          </w:tcPr>
          <w:p w14:paraId="2D3838DF" w14:textId="77777777" w:rsidR="00BF5AB5" w:rsidRDefault="00C503A7">
            <w:pPr>
              <w:pStyle w:val="TableParagraph"/>
              <w:ind w:left="512"/>
              <w:jc w:val="left"/>
            </w:pPr>
            <w:r>
              <w:t>2.62</w:t>
            </w:r>
          </w:p>
        </w:tc>
        <w:tc>
          <w:tcPr>
            <w:tcW w:w="1417" w:type="dxa"/>
          </w:tcPr>
          <w:p w14:paraId="60EA86F8" w14:textId="77777777" w:rsidR="00BF5AB5" w:rsidRDefault="00C503A7">
            <w:pPr>
              <w:pStyle w:val="TableParagraph"/>
              <w:ind w:left="499" w:right="483"/>
            </w:pPr>
            <w:r>
              <w:t>0.68</w:t>
            </w:r>
          </w:p>
        </w:tc>
        <w:tc>
          <w:tcPr>
            <w:tcW w:w="1403" w:type="dxa"/>
          </w:tcPr>
          <w:p w14:paraId="2048CEA2" w14:textId="77777777" w:rsidR="00BF5AB5" w:rsidRDefault="00C503A7">
            <w:pPr>
              <w:pStyle w:val="TableParagraph"/>
              <w:ind w:left="238" w:right="234"/>
            </w:pPr>
            <w:r>
              <w:t>81.90</w:t>
            </w:r>
          </w:p>
        </w:tc>
        <w:tc>
          <w:tcPr>
            <w:tcW w:w="1398" w:type="dxa"/>
          </w:tcPr>
          <w:p w14:paraId="242BDDF7" w14:textId="77777777" w:rsidR="00BF5AB5" w:rsidRDefault="00C503A7">
            <w:pPr>
              <w:pStyle w:val="TableParagraph"/>
              <w:ind w:left="426" w:right="427"/>
            </w:pPr>
            <w:r>
              <w:t>14.06</w:t>
            </w:r>
          </w:p>
        </w:tc>
        <w:tc>
          <w:tcPr>
            <w:tcW w:w="1177" w:type="dxa"/>
          </w:tcPr>
          <w:p w14:paraId="41EF20A6" w14:textId="77777777" w:rsidR="00BF5AB5" w:rsidRDefault="00C503A7">
            <w:pPr>
              <w:pStyle w:val="TableParagraph"/>
              <w:ind w:right="365"/>
            </w:pPr>
            <w:r>
              <w:t>0.75</w:t>
            </w:r>
          </w:p>
        </w:tc>
      </w:tr>
      <w:tr w:rsidR="00BF5AB5" w14:paraId="574F7A80" w14:textId="77777777">
        <w:trPr>
          <w:trHeight w:val="253"/>
        </w:trPr>
        <w:tc>
          <w:tcPr>
            <w:tcW w:w="1176" w:type="dxa"/>
            <w:shd w:val="clear" w:color="auto" w:fill="F2F2F2"/>
          </w:tcPr>
          <w:p w14:paraId="4346F225" w14:textId="77777777" w:rsidR="00BF5AB5" w:rsidRDefault="00C503A7">
            <w:pPr>
              <w:pStyle w:val="TableParagraph"/>
              <w:ind w:left="101" w:right="82"/>
              <w:rPr>
                <w:b/>
              </w:rPr>
            </w:pPr>
            <w:r>
              <w:rPr>
                <w:b/>
              </w:rPr>
              <w:t>Aug.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2018</w:t>
            </w:r>
          </w:p>
        </w:tc>
        <w:tc>
          <w:tcPr>
            <w:tcW w:w="1378" w:type="dxa"/>
          </w:tcPr>
          <w:p w14:paraId="13C44C70" w14:textId="77777777" w:rsidR="00BF5AB5" w:rsidRDefault="00C503A7">
            <w:pPr>
              <w:pStyle w:val="TableParagraph"/>
              <w:ind w:left="480" w:right="462"/>
            </w:pPr>
            <w:r>
              <w:t>5.22</w:t>
            </w:r>
          </w:p>
        </w:tc>
        <w:tc>
          <w:tcPr>
            <w:tcW w:w="1407" w:type="dxa"/>
          </w:tcPr>
          <w:p w14:paraId="6CB513BD" w14:textId="77777777" w:rsidR="00BF5AB5" w:rsidRDefault="00C503A7">
            <w:pPr>
              <w:pStyle w:val="TableParagraph"/>
              <w:ind w:left="512"/>
              <w:jc w:val="left"/>
            </w:pPr>
            <w:r>
              <w:t>2.94</w:t>
            </w:r>
          </w:p>
        </w:tc>
        <w:tc>
          <w:tcPr>
            <w:tcW w:w="1417" w:type="dxa"/>
          </w:tcPr>
          <w:p w14:paraId="79C33C8F" w14:textId="77777777" w:rsidR="00BF5AB5" w:rsidRDefault="00C503A7">
            <w:pPr>
              <w:pStyle w:val="TableParagraph"/>
              <w:ind w:left="499" w:right="483"/>
            </w:pPr>
            <w:r>
              <w:t>0.67</w:t>
            </w:r>
          </w:p>
        </w:tc>
        <w:tc>
          <w:tcPr>
            <w:tcW w:w="1403" w:type="dxa"/>
          </w:tcPr>
          <w:p w14:paraId="51F72060" w14:textId="77777777" w:rsidR="00BF5AB5" w:rsidRDefault="00C503A7">
            <w:pPr>
              <w:pStyle w:val="TableParagraph"/>
              <w:ind w:left="238" w:right="234"/>
            </w:pPr>
            <w:r>
              <w:t>84.46</w:t>
            </w:r>
          </w:p>
        </w:tc>
        <w:tc>
          <w:tcPr>
            <w:tcW w:w="1398" w:type="dxa"/>
          </w:tcPr>
          <w:p w14:paraId="10A1E868" w14:textId="77777777" w:rsidR="00BF5AB5" w:rsidRDefault="00C503A7">
            <w:pPr>
              <w:pStyle w:val="TableParagraph"/>
              <w:ind w:left="426" w:right="427"/>
            </w:pPr>
            <w:r>
              <w:t>14.44</w:t>
            </w:r>
          </w:p>
        </w:tc>
        <w:tc>
          <w:tcPr>
            <w:tcW w:w="1177" w:type="dxa"/>
          </w:tcPr>
          <w:p w14:paraId="2E5D95FB" w14:textId="77777777" w:rsidR="00BF5AB5" w:rsidRDefault="00C503A7">
            <w:pPr>
              <w:pStyle w:val="TableParagraph"/>
              <w:ind w:right="365"/>
            </w:pPr>
            <w:r>
              <w:t>0.76</w:t>
            </w:r>
          </w:p>
        </w:tc>
      </w:tr>
      <w:tr w:rsidR="00BF5AB5" w14:paraId="21BC7298" w14:textId="77777777">
        <w:trPr>
          <w:trHeight w:val="249"/>
        </w:trPr>
        <w:tc>
          <w:tcPr>
            <w:tcW w:w="1176" w:type="dxa"/>
            <w:shd w:val="clear" w:color="auto" w:fill="F2F2F2"/>
          </w:tcPr>
          <w:p w14:paraId="1F1B62CF" w14:textId="77777777" w:rsidR="00BF5AB5" w:rsidRDefault="00C503A7">
            <w:pPr>
              <w:pStyle w:val="TableParagraph"/>
              <w:spacing w:before="0" w:line="229" w:lineRule="exact"/>
              <w:ind w:left="101" w:right="82"/>
              <w:rPr>
                <w:b/>
              </w:rPr>
            </w:pPr>
            <w:r>
              <w:rPr>
                <w:b/>
              </w:rPr>
              <w:t>Feb.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2019</w:t>
            </w:r>
          </w:p>
        </w:tc>
        <w:tc>
          <w:tcPr>
            <w:tcW w:w="1378" w:type="dxa"/>
          </w:tcPr>
          <w:p w14:paraId="78AA5EA9" w14:textId="77777777" w:rsidR="00BF5AB5" w:rsidRDefault="00C503A7">
            <w:pPr>
              <w:pStyle w:val="TableParagraph"/>
              <w:spacing w:before="0" w:line="229" w:lineRule="exact"/>
              <w:ind w:left="480" w:right="462"/>
            </w:pPr>
            <w:r>
              <w:t>5.10</w:t>
            </w:r>
          </w:p>
        </w:tc>
        <w:tc>
          <w:tcPr>
            <w:tcW w:w="1407" w:type="dxa"/>
          </w:tcPr>
          <w:p w14:paraId="3AFE73D4" w14:textId="77777777" w:rsidR="00BF5AB5" w:rsidRDefault="00C503A7">
            <w:pPr>
              <w:pStyle w:val="TableParagraph"/>
              <w:spacing w:before="0" w:line="229" w:lineRule="exact"/>
              <w:ind w:left="512"/>
              <w:jc w:val="left"/>
            </w:pPr>
            <w:r>
              <w:t>2.82</w:t>
            </w:r>
          </w:p>
        </w:tc>
        <w:tc>
          <w:tcPr>
            <w:tcW w:w="1417" w:type="dxa"/>
          </w:tcPr>
          <w:p w14:paraId="4EAE5E5C" w14:textId="77777777" w:rsidR="00BF5AB5" w:rsidRDefault="00C503A7">
            <w:pPr>
              <w:pStyle w:val="TableParagraph"/>
              <w:spacing w:before="0" w:line="229" w:lineRule="exact"/>
              <w:ind w:left="499" w:right="483"/>
            </w:pPr>
            <w:r>
              <w:t>0.67</w:t>
            </w:r>
          </w:p>
        </w:tc>
        <w:tc>
          <w:tcPr>
            <w:tcW w:w="1403" w:type="dxa"/>
          </w:tcPr>
          <w:p w14:paraId="1266E12B" w14:textId="77777777" w:rsidR="00BF5AB5" w:rsidRDefault="00C503A7">
            <w:pPr>
              <w:pStyle w:val="TableParagraph"/>
              <w:spacing w:before="0" w:line="229" w:lineRule="exact"/>
              <w:ind w:left="238" w:right="234"/>
            </w:pPr>
            <w:r>
              <w:t>83.06</w:t>
            </w:r>
          </w:p>
        </w:tc>
        <w:tc>
          <w:tcPr>
            <w:tcW w:w="1398" w:type="dxa"/>
          </w:tcPr>
          <w:p w14:paraId="0FD8D7C3" w14:textId="77777777" w:rsidR="00BF5AB5" w:rsidRDefault="00C503A7">
            <w:pPr>
              <w:pStyle w:val="TableParagraph"/>
              <w:spacing w:before="0" w:line="229" w:lineRule="exact"/>
              <w:ind w:left="426" w:right="427"/>
            </w:pPr>
            <w:r>
              <w:t>14.47</w:t>
            </w:r>
          </w:p>
        </w:tc>
        <w:tc>
          <w:tcPr>
            <w:tcW w:w="1177" w:type="dxa"/>
          </w:tcPr>
          <w:p w14:paraId="0CD9FC9B" w14:textId="77777777" w:rsidR="00BF5AB5" w:rsidRDefault="00C503A7">
            <w:pPr>
              <w:pStyle w:val="TableParagraph"/>
              <w:spacing w:before="0" w:line="229" w:lineRule="exact"/>
              <w:ind w:right="365"/>
            </w:pPr>
            <w:r>
              <w:t>0.75</w:t>
            </w:r>
          </w:p>
        </w:tc>
      </w:tr>
      <w:tr w:rsidR="00BF5AB5" w14:paraId="13EC9B07" w14:textId="77777777">
        <w:trPr>
          <w:trHeight w:val="253"/>
        </w:trPr>
        <w:tc>
          <w:tcPr>
            <w:tcW w:w="1176" w:type="dxa"/>
            <w:shd w:val="clear" w:color="auto" w:fill="F2F2F2"/>
          </w:tcPr>
          <w:p w14:paraId="5584F21B" w14:textId="77777777" w:rsidR="00BF5AB5" w:rsidRDefault="00C503A7">
            <w:pPr>
              <w:pStyle w:val="TableParagraph"/>
              <w:ind w:left="96" w:right="82"/>
              <w:rPr>
                <w:b/>
              </w:rPr>
            </w:pPr>
            <w:r>
              <w:rPr>
                <w:b/>
              </w:rPr>
              <w:t>July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2019</w:t>
            </w:r>
          </w:p>
        </w:tc>
        <w:tc>
          <w:tcPr>
            <w:tcW w:w="1378" w:type="dxa"/>
          </w:tcPr>
          <w:p w14:paraId="6848DB2F" w14:textId="77777777" w:rsidR="00BF5AB5" w:rsidRDefault="00C503A7">
            <w:pPr>
              <w:pStyle w:val="TableParagraph"/>
              <w:ind w:left="480" w:right="462"/>
            </w:pPr>
            <w:r>
              <w:t>5.25</w:t>
            </w:r>
          </w:p>
        </w:tc>
        <w:tc>
          <w:tcPr>
            <w:tcW w:w="1407" w:type="dxa"/>
          </w:tcPr>
          <w:p w14:paraId="4E0D910F" w14:textId="77777777" w:rsidR="00BF5AB5" w:rsidRDefault="00C503A7">
            <w:pPr>
              <w:pStyle w:val="TableParagraph"/>
              <w:ind w:left="512"/>
              <w:jc w:val="left"/>
            </w:pPr>
            <w:r>
              <w:t>2.87</w:t>
            </w:r>
          </w:p>
        </w:tc>
        <w:tc>
          <w:tcPr>
            <w:tcW w:w="1417" w:type="dxa"/>
          </w:tcPr>
          <w:p w14:paraId="7982D75E" w14:textId="77777777" w:rsidR="00BF5AB5" w:rsidRDefault="00C503A7">
            <w:pPr>
              <w:pStyle w:val="TableParagraph"/>
              <w:ind w:left="499" w:right="483"/>
            </w:pPr>
            <w:r>
              <w:t>0.68</w:t>
            </w:r>
          </w:p>
        </w:tc>
        <w:tc>
          <w:tcPr>
            <w:tcW w:w="1403" w:type="dxa"/>
          </w:tcPr>
          <w:p w14:paraId="2B8D3912" w14:textId="77777777" w:rsidR="00BF5AB5" w:rsidRDefault="00C503A7">
            <w:pPr>
              <w:pStyle w:val="TableParagraph"/>
              <w:ind w:left="238" w:right="234"/>
            </w:pPr>
            <w:r>
              <w:t>82.92</w:t>
            </w:r>
          </w:p>
        </w:tc>
        <w:tc>
          <w:tcPr>
            <w:tcW w:w="1398" w:type="dxa"/>
          </w:tcPr>
          <w:p w14:paraId="63D32E32" w14:textId="77777777" w:rsidR="00BF5AB5" w:rsidRDefault="00C503A7">
            <w:pPr>
              <w:pStyle w:val="TableParagraph"/>
              <w:ind w:left="426" w:right="427"/>
            </w:pPr>
            <w:r>
              <w:t>14.62</w:t>
            </w:r>
          </w:p>
        </w:tc>
        <w:tc>
          <w:tcPr>
            <w:tcW w:w="1177" w:type="dxa"/>
          </w:tcPr>
          <w:p w14:paraId="37A01905" w14:textId="77777777" w:rsidR="00BF5AB5" w:rsidRDefault="00C503A7">
            <w:pPr>
              <w:pStyle w:val="TableParagraph"/>
              <w:ind w:right="365"/>
            </w:pPr>
            <w:r>
              <w:t>0.76</w:t>
            </w:r>
          </w:p>
        </w:tc>
      </w:tr>
      <w:tr w:rsidR="00BF5AB5" w14:paraId="199E4754" w14:textId="77777777">
        <w:trPr>
          <w:trHeight w:val="254"/>
        </w:trPr>
        <w:tc>
          <w:tcPr>
            <w:tcW w:w="1176" w:type="dxa"/>
            <w:shd w:val="clear" w:color="auto" w:fill="F2F2F2"/>
          </w:tcPr>
          <w:p w14:paraId="77041695" w14:textId="77777777" w:rsidR="00BF5AB5" w:rsidRDefault="00C503A7">
            <w:pPr>
              <w:pStyle w:val="TableParagraph"/>
              <w:ind w:left="101" w:right="82"/>
              <w:rPr>
                <w:b/>
              </w:rPr>
            </w:pPr>
            <w:r>
              <w:rPr>
                <w:b/>
              </w:rPr>
              <w:t>Aug.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2019</w:t>
            </w:r>
          </w:p>
        </w:tc>
        <w:tc>
          <w:tcPr>
            <w:tcW w:w="1378" w:type="dxa"/>
          </w:tcPr>
          <w:p w14:paraId="72E3576C" w14:textId="77777777" w:rsidR="00BF5AB5" w:rsidRDefault="00C503A7">
            <w:pPr>
              <w:pStyle w:val="TableParagraph"/>
              <w:ind w:left="480" w:right="462"/>
            </w:pPr>
            <w:r>
              <w:t>5.34</w:t>
            </w:r>
          </w:p>
        </w:tc>
        <w:tc>
          <w:tcPr>
            <w:tcW w:w="1407" w:type="dxa"/>
          </w:tcPr>
          <w:p w14:paraId="169DCFD6" w14:textId="77777777" w:rsidR="00BF5AB5" w:rsidRDefault="00C503A7">
            <w:pPr>
              <w:pStyle w:val="TableParagraph"/>
              <w:ind w:left="512"/>
              <w:jc w:val="left"/>
            </w:pPr>
            <w:r>
              <w:t>2.98</w:t>
            </w:r>
          </w:p>
        </w:tc>
        <w:tc>
          <w:tcPr>
            <w:tcW w:w="1417" w:type="dxa"/>
          </w:tcPr>
          <w:p w14:paraId="3F3AF320" w14:textId="77777777" w:rsidR="00BF5AB5" w:rsidRDefault="00C503A7">
            <w:pPr>
              <w:pStyle w:val="TableParagraph"/>
              <w:ind w:left="499" w:right="483"/>
            </w:pPr>
            <w:r>
              <w:t>0.68</w:t>
            </w:r>
          </w:p>
        </w:tc>
        <w:tc>
          <w:tcPr>
            <w:tcW w:w="1403" w:type="dxa"/>
          </w:tcPr>
          <w:p w14:paraId="538DD6CF" w14:textId="77777777" w:rsidR="00BF5AB5" w:rsidRDefault="00C503A7">
            <w:pPr>
              <w:pStyle w:val="TableParagraph"/>
              <w:ind w:left="238" w:right="234"/>
            </w:pPr>
            <w:r>
              <w:t>79.87</w:t>
            </w:r>
          </w:p>
        </w:tc>
        <w:tc>
          <w:tcPr>
            <w:tcW w:w="1398" w:type="dxa"/>
          </w:tcPr>
          <w:p w14:paraId="0376A848" w14:textId="77777777" w:rsidR="00BF5AB5" w:rsidRDefault="00C503A7">
            <w:pPr>
              <w:pStyle w:val="TableParagraph"/>
              <w:ind w:left="426" w:right="427"/>
            </w:pPr>
            <w:r>
              <w:t>14.69</w:t>
            </w:r>
          </w:p>
        </w:tc>
        <w:tc>
          <w:tcPr>
            <w:tcW w:w="1177" w:type="dxa"/>
          </w:tcPr>
          <w:p w14:paraId="7A2286E7" w14:textId="77777777" w:rsidR="00BF5AB5" w:rsidRDefault="00C503A7">
            <w:pPr>
              <w:pStyle w:val="TableParagraph"/>
              <w:ind w:right="365"/>
            </w:pPr>
            <w:r>
              <w:t>0.75</w:t>
            </w:r>
          </w:p>
        </w:tc>
      </w:tr>
    </w:tbl>
    <w:p w14:paraId="68231B49" w14:textId="77777777" w:rsidR="00BF5AB5" w:rsidRDefault="00C503A7">
      <w:pPr>
        <w:spacing w:before="2"/>
        <w:ind w:left="820" w:right="107"/>
        <w:rPr>
          <w:sz w:val="18"/>
        </w:rPr>
      </w:pPr>
      <w:r>
        <w:rPr>
          <w:sz w:val="18"/>
        </w:rPr>
        <w:t>Source: Bank of Canada. “Daily Exchange Rate Lookup” and “Historical Noon and Closing Rates” retrieved 11 August</w:t>
      </w:r>
      <w:r>
        <w:rPr>
          <w:spacing w:val="-42"/>
          <w:sz w:val="18"/>
        </w:rPr>
        <w:t xml:space="preserve"> </w:t>
      </w:r>
      <w:r>
        <w:rPr>
          <w:sz w:val="18"/>
        </w:rPr>
        <w:t>2019.</w:t>
      </w:r>
      <w:r>
        <w:rPr>
          <w:spacing w:val="-1"/>
          <w:sz w:val="18"/>
        </w:rPr>
        <w:t xml:space="preserve"> </w:t>
      </w:r>
      <w:r>
        <w:rPr>
          <w:color w:val="0563C1"/>
          <w:sz w:val="18"/>
          <w:u w:val="single" w:color="0563C1"/>
        </w:rPr>
        <w:t>https://</w:t>
      </w:r>
      <w:hyperlink r:id="rId5">
        <w:r>
          <w:rPr>
            <w:color w:val="0563C1"/>
            <w:sz w:val="18"/>
            <w:u w:val="single" w:color="0563C1"/>
          </w:rPr>
          <w:t>www.bankofcanada.ca/rates/exchange/</w:t>
        </w:r>
      </w:hyperlink>
    </w:p>
    <w:p w14:paraId="25DA9B15" w14:textId="77777777" w:rsidR="00BF5AB5" w:rsidRDefault="00BF5AB5">
      <w:pPr>
        <w:pStyle w:val="BodyText"/>
        <w:spacing w:before="2"/>
        <w:ind w:left="0" w:firstLine="0"/>
        <w:rPr>
          <w:sz w:val="14"/>
        </w:rPr>
      </w:pPr>
    </w:p>
    <w:p w14:paraId="4E7C4D1E" w14:textId="77777777" w:rsidR="00BF5AB5" w:rsidRDefault="00C503A7">
      <w:pPr>
        <w:pStyle w:val="ListParagraph"/>
        <w:numPr>
          <w:ilvl w:val="0"/>
          <w:numId w:val="1"/>
        </w:numPr>
        <w:tabs>
          <w:tab w:val="left" w:pos="460"/>
        </w:tabs>
        <w:spacing w:before="92" w:line="251" w:lineRule="exact"/>
      </w:pPr>
      <w:r>
        <w:t>In 2010</w:t>
      </w:r>
      <w:r>
        <w:rPr>
          <w:spacing w:val="-4"/>
        </w:rPr>
        <w:t xml:space="preserve"> </w:t>
      </w:r>
      <w:r>
        <w:t>Claire</w:t>
      </w:r>
      <w:r>
        <w:rPr>
          <w:spacing w:val="-1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visiting</w:t>
      </w:r>
      <w:r>
        <w:rPr>
          <w:spacing w:val="1"/>
        </w:rPr>
        <w:t xml:space="preserve"> </w:t>
      </w:r>
      <w:r>
        <w:t>Toronto</w:t>
      </w:r>
      <w:r>
        <w:rPr>
          <w:spacing w:val="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British</w:t>
      </w:r>
      <w:r>
        <w:rPr>
          <w:spacing w:val="-4"/>
        </w:rPr>
        <w:t xml:space="preserve"> </w:t>
      </w:r>
      <w:r>
        <w:t>Columbia.</w:t>
      </w:r>
      <w:r>
        <w:rPr>
          <w:spacing w:val="-1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bought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sight-seeing</w:t>
      </w:r>
      <w:r>
        <w:rPr>
          <w:spacing w:val="1"/>
        </w:rPr>
        <w:t xml:space="preserve"> </w:t>
      </w:r>
      <w:r>
        <w:t>bus</w:t>
      </w:r>
      <w:r>
        <w:rPr>
          <w:spacing w:val="-3"/>
        </w:rPr>
        <w:t xml:space="preserve"> </w:t>
      </w:r>
      <w:r>
        <w:t>pass</w:t>
      </w:r>
      <w:r>
        <w:rPr>
          <w:spacing w:val="2"/>
        </w:rPr>
        <w:t xml:space="preserve"> </w:t>
      </w:r>
      <w:r>
        <w:t>for</w:t>
      </w:r>
    </w:p>
    <w:p w14:paraId="11A76599" w14:textId="77777777" w:rsidR="00BF5AB5" w:rsidRDefault="00C503A7">
      <w:pPr>
        <w:pStyle w:val="BodyText"/>
        <w:ind w:left="460" w:right="314" w:firstLine="0"/>
      </w:pPr>
      <w:r>
        <w:t>$40. While travelling the city she also bought a souvenir sweatshirt for $49.95 and had a poutine</w:t>
      </w:r>
      <w:r>
        <w:rPr>
          <w:spacing w:val="1"/>
        </w:rPr>
        <w:t xml:space="preserve"> </w:t>
      </w:r>
      <w:r>
        <w:t>lunch combo that cost her $14.75. Her hotel for the evening cost $165.48. How m</w:t>
      </w:r>
      <w:r>
        <w:t>uch did her day in</w:t>
      </w:r>
      <w:r>
        <w:rPr>
          <w:spacing w:val="-52"/>
        </w:rPr>
        <w:t xml:space="preserve"> </w:t>
      </w:r>
      <w:r>
        <w:t>Toronto</w:t>
      </w:r>
      <w:r>
        <w:rPr>
          <w:spacing w:val="2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total?</w:t>
      </w:r>
    </w:p>
    <w:p w14:paraId="5DF14F0F" w14:textId="77777777" w:rsidR="00BF5AB5" w:rsidRDefault="00C503A7">
      <w:pPr>
        <w:pStyle w:val="ListParagraph"/>
        <w:numPr>
          <w:ilvl w:val="1"/>
          <w:numId w:val="1"/>
        </w:numPr>
        <w:tabs>
          <w:tab w:val="left" w:pos="820"/>
        </w:tabs>
        <w:spacing w:before="2" w:line="251" w:lineRule="exact"/>
      </w:pPr>
      <w:r>
        <w:t>How</w:t>
      </w:r>
      <w:r>
        <w:rPr>
          <w:spacing w:val="-1"/>
        </w:rPr>
        <w:t xml:space="preserve"> </w:t>
      </w:r>
      <w:r>
        <w:t>many yuan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Chinese</w:t>
      </w:r>
      <w:r>
        <w:rPr>
          <w:spacing w:val="-2"/>
        </w:rPr>
        <w:t xml:space="preserve"> </w:t>
      </w:r>
      <w:r>
        <w:t>tourist</w:t>
      </w:r>
      <w:r>
        <w:rPr>
          <w:spacing w:val="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 exchange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purchases?</w:t>
      </w:r>
    </w:p>
    <w:p w14:paraId="0D72E04C" w14:textId="77777777" w:rsidR="00BF5AB5" w:rsidRDefault="00C503A7">
      <w:pPr>
        <w:pStyle w:val="ListParagraph"/>
        <w:numPr>
          <w:ilvl w:val="1"/>
          <w:numId w:val="1"/>
        </w:numPr>
        <w:tabs>
          <w:tab w:val="left" w:pos="820"/>
        </w:tabs>
        <w:spacing w:line="251" w:lineRule="exact"/>
      </w:pPr>
      <w:r>
        <w:t>How</w:t>
      </w:r>
      <w:r>
        <w:rPr>
          <w:spacing w:val="-1"/>
        </w:rPr>
        <w:t xml:space="preserve"> </w:t>
      </w:r>
      <w:r>
        <w:t>many reals</w:t>
      </w:r>
      <w:r>
        <w:rPr>
          <w:spacing w:val="2"/>
        </w:rPr>
        <w:t xml:space="preserve"> </w:t>
      </w:r>
      <w:r>
        <w:t>would a</w:t>
      </w:r>
      <w:r>
        <w:rPr>
          <w:spacing w:val="-7"/>
        </w:rPr>
        <w:t xml:space="preserve"> </w:t>
      </w:r>
      <w:r>
        <w:t>Brazilian</w:t>
      </w:r>
      <w:r>
        <w:rPr>
          <w:spacing w:val="1"/>
        </w:rPr>
        <w:t xml:space="preserve"> </w:t>
      </w:r>
      <w:r>
        <w:t>tourist</w:t>
      </w:r>
      <w:r>
        <w:rPr>
          <w:spacing w:val="1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to exchange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purchases?</w:t>
      </w:r>
    </w:p>
    <w:p w14:paraId="0B138207" w14:textId="77777777" w:rsidR="00BF5AB5" w:rsidRDefault="00C503A7">
      <w:pPr>
        <w:pStyle w:val="ListParagraph"/>
        <w:numPr>
          <w:ilvl w:val="1"/>
          <w:numId w:val="1"/>
        </w:numPr>
        <w:tabs>
          <w:tab w:val="left" w:pos="820"/>
        </w:tabs>
        <w:spacing w:before="2"/>
        <w:ind w:right="812"/>
      </w:pPr>
      <w:r>
        <w:t>How many euros would a French (European) tourist have to exchange to make these same</w:t>
      </w:r>
      <w:r>
        <w:rPr>
          <w:spacing w:val="-52"/>
        </w:rPr>
        <w:t xml:space="preserve"> </w:t>
      </w:r>
      <w:r>
        <w:t>purchases?</w:t>
      </w:r>
    </w:p>
    <w:p w14:paraId="067005C9" w14:textId="77777777" w:rsidR="00BF5AB5" w:rsidRDefault="00C503A7">
      <w:pPr>
        <w:pStyle w:val="ListParagraph"/>
        <w:numPr>
          <w:ilvl w:val="1"/>
          <w:numId w:val="1"/>
        </w:numPr>
        <w:tabs>
          <w:tab w:val="left" w:pos="820"/>
        </w:tabs>
        <w:spacing w:line="251" w:lineRule="exact"/>
      </w:pPr>
      <w:r>
        <w:t>How</w:t>
      </w:r>
      <w:r>
        <w:rPr>
          <w:spacing w:val="-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yen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Japanese</w:t>
      </w:r>
      <w:r>
        <w:rPr>
          <w:spacing w:val="-1"/>
        </w:rPr>
        <w:t xml:space="preserve"> </w:t>
      </w:r>
      <w:r>
        <w:t>tourist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exchange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purchases?</w:t>
      </w:r>
    </w:p>
    <w:p w14:paraId="129AAF30" w14:textId="77777777" w:rsidR="00BF5AB5" w:rsidRDefault="00C503A7">
      <w:pPr>
        <w:pStyle w:val="ListParagraph"/>
        <w:numPr>
          <w:ilvl w:val="1"/>
          <w:numId w:val="1"/>
        </w:numPr>
        <w:tabs>
          <w:tab w:val="left" w:pos="820"/>
        </w:tabs>
        <w:spacing w:before="1"/>
      </w:pPr>
      <w:r>
        <w:t>How many</w:t>
      </w:r>
      <w:r>
        <w:rPr>
          <w:spacing w:val="1"/>
        </w:rPr>
        <w:t xml:space="preserve"> </w:t>
      </w:r>
      <w:r>
        <w:t>pesos</w:t>
      </w:r>
      <w:r>
        <w:rPr>
          <w:spacing w:val="-2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a Mexican</w:t>
      </w:r>
      <w:r>
        <w:rPr>
          <w:spacing w:val="-4"/>
        </w:rPr>
        <w:t xml:space="preserve"> </w:t>
      </w:r>
      <w:r>
        <w:t>tourist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exchange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these same</w:t>
      </w:r>
      <w:r>
        <w:rPr>
          <w:spacing w:val="-1"/>
        </w:rPr>
        <w:t xml:space="preserve"> </w:t>
      </w:r>
      <w:r>
        <w:t>purchases?</w:t>
      </w:r>
    </w:p>
    <w:p w14:paraId="533F7CA2" w14:textId="77777777" w:rsidR="00BF5AB5" w:rsidRDefault="00C503A7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2"/>
      </w:pPr>
      <w:r>
        <w:t>How</w:t>
      </w:r>
      <w:r>
        <w:rPr>
          <w:spacing w:val="-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U.S.</w:t>
      </w:r>
      <w:r>
        <w:rPr>
          <w:spacing w:val="3"/>
        </w:rPr>
        <w:t xml:space="preserve"> </w:t>
      </w:r>
      <w:r>
        <w:t>dollars</w:t>
      </w:r>
      <w:r>
        <w:rPr>
          <w:spacing w:val="2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tourist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exchange</w:t>
      </w:r>
      <w:r>
        <w:rPr>
          <w:spacing w:val="-1"/>
        </w:rPr>
        <w:t xml:space="preserve"> </w:t>
      </w:r>
      <w:r>
        <w:t>to make</w:t>
      </w:r>
      <w:r>
        <w:rPr>
          <w:spacing w:val="-1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purchases?</w:t>
      </w:r>
    </w:p>
    <w:p w14:paraId="459D3588" w14:textId="77777777" w:rsidR="00BF5AB5" w:rsidRDefault="00BF5AB5">
      <w:pPr>
        <w:pStyle w:val="BodyText"/>
        <w:spacing w:before="9"/>
        <w:ind w:left="0" w:firstLine="0"/>
        <w:rPr>
          <w:sz w:val="21"/>
        </w:rPr>
      </w:pPr>
    </w:p>
    <w:p w14:paraId="3B1B84B6" w14:textId="77777777" w:rsidR="00BF5AB5" w:rsidRDefault="00C503A7">
      <w:pPr>
        <w:pStyle w:val="ListParagraph"/>
        <w:numPr>
          <w:ilvl w:val="0"/>
          <w:numId w:val="1"/>
        </w:numPr>
        <w:tabs>
          <w:tab w:val="left" w:pos="460"/>
        </w:tabs>
        <w:ind w:right="653"/>
      </w:pPr>
      <w:r>
        <w:t>Assuming prices have not changed in August of 2019, how much of their own currency would a</w:t>
      </w:r>
      <w:r>
        <w:rPr>
          <w:spacing w:val="-52"/>
        </w:rPr>
        <w:t xml:space="preserve"> </w:t>
      </w:r>
      <w:r>
        <w:t>tourist</w:t>
      </w:r>
      <w:r>
        <w:rPr>
          <w:spacing w:val="-3"/>
        </w:rPr>
        <w:t xml:space="preserve"> </w:t>
      </w:r>
      <w:r>
        <w:t>have to</w:t>
      </w:r>
      <w:r>
        <w:rPr>
          <w:spacing w:val="-3"/>
        </w:rPr>
        <w:t xml:space="preserve"> </w:t>
      </w:r>
      <w:r>
        <w:t>spend</w:t>
      </w:r>
      <w:r>
        <w:rPr>
          <w:spacing w:val="2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following</w:t>
      </w:r>
      <w:r>
        <w:rPr>
          <w:spacing w:val="2"/>
        </w:rPr>
        <w:t xml:space="preserve"> </w:t>
      </w:r>
      <w:r>
        <w:t>countries?</w:t>
      </w:r>
    </w:p>
    <w:p w14:paraId="29BF1FF2" w14:textId="77777777" w:rsidR="00BF5AB5" w:rsidRDefault="00BF5AB5">
      <w:pPr>
        <w:sectPr w:rsidR="00BF5AB5">
          <w:type w:val="continuous"/>
          <w:pgSz w:w="12240" w:h="15840"/>
          <w:pgMar w:top="480" w:right="1320" w:bottom="280" w:left="1340" w:header="720" w:footer="720" w:gutter="0"/>
          <w:cols w:space="720"/>
        </w:sectPr>
      </w:pPr>
    </w:p>
    <w:p w14:paraId="24395AFC" w14:textId="77777777" w:rsidR="00BF5AB5" w:rsidRDefault="00C503A7">
      <w:pPr>
        <w:pStyle w:val="ListParagraph"/>
        <w:numPr>
          <w:ilvl w:val="1"/>
          <w:numId w:val="1"/>
        </w:numPr>
        <w:tabs>
          <w:tab w:val="left" w:pos="820"/>
        </w:tabs>
        <w:spacing w:before="3" w:line="251" w:lineRule="exact"/>
      </w:pPr>
      <w:r>
        <w:t>China</w:t>
      </w:r>
    </w:p>
    <w:p w14:paraId="476447BE" w14:textId="77777777" w:rsidR="00BF5AB5" w:rsidRDefault="00C503A7">
      <w:pPr>
        <w:pStyle w:val="ListParagraph"/>
        <w:numPr>
          <w:ilvl w:val="1"/>
          <w:numId w:val="1"/>
        </w:numPr>
        <w:tabs>
          <w:tab w:val="left" w:pos="820"/>
        </w:tabs>
        <w:spacing w:line="251" w:lineRule="exact"/>
      </w:pPr>
      <w:r>
        <w:t>Brazil</w:t>
      </w:r>
    </w:p>
    <w:p w14:paraId="6D2127D3" w14:textId="77777777" w:rsidR="00BF5AB5" w:rsidRDefault="00C503A7">
      <w:pPr>
        <w:pStyle w:val="ListParagraph"/>
        <w:numPr>
          <w:ilvl w:val="1"/>
          <w:numId w:val="1"/>
        </w:numPr>
        <w:tabs>
          <w:tab w:val="left" w:pos="820"/>
        </w:tabs>
        <w:spacing w:before="1"/>
      </w:pPr>
      <w:r>
        <w:t>France</w:t>
      </w:r>
    </w:p>
    <w:p w14:paraId="2C01C7C2" w14:textId="77777777" w:rsidR="00BF5AB5" w:rsidRDefault="00C503A7">
      <w:pPr>
        <w:pStyle w:val="ListParagraph"/>
        <w:numPr>
          <w:ilvl w:val="1"/>
          <w:numId w:val="1"/>
        </w:numPr>
        <w:tabs>
          <w:tab w:val="left" w:pos="820"/>
        </w:tabs>
        <w:spacing w:before="3" w:line="251" w:lineRule="exact"/>
      </w:pPr>
      <w:r>
        <w:br w:type="column"/>
      </w:r>
      <w:r>
        <w:t>Japan</w:t>
      </w:r>
    </w:p>
    <w:p w14:paraId="5B592BED" w14:textId="77777777" w:rsidR="00BF5AB5" w:rsidRDefault="00C503A7">
      <w:pPr>
        <w:pStyle w:val="ListParagraph"/>
        <w:numPr>
          <w:ilvl w:val="1"/>
          <w:numId w:val="1"/>
        </w:numPr>
        <w:tabs>
          <w:tab w:val="left" w:pos="820"/>
        </w:tabs>
        <w:spacing w:line="251" w:lineRule="exact"/>
      </w:pPr>
      <w:r>
        <w:t>Mexico</w:t>
      </w:r>
    </w:p>
    <w:p w14:paraId="06F703C2" w14:textId="77777777" w:rsidR="00BF5AB5" w:rsidRDefault="00C503A7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"/>
      </w:pPr>
      <w:r>
        <w:t>United States</w:t>
      </w:r>
    </w:p>
    <w:p w14:paraId="4D57E917" w14:textId="77777777" w:rsidR="00BF5AB5" w:rsidRDefault="00BF5AB5">
      <w:pPr>
        <w:sectPr w:rsidR="00BF5AB5">
          <w:type w:val="continuous"/>
          <w:pgSz w:w="12240" w:h="15840"/>
          <w:pgMar w:top="480" w:right="1320" w:bottom="280" w:left="1340" w:header="720" w:footer="720" w:gutter="0"/>
          <w:cols w:num="2" w:space="720" w:equalWidth="0">
            <w:col w:w="1458" w:space="3578"/>
            <w:col w:w="4544"/>
          </w:cols>
        </w:sectPr>
      </w:pPr>
    </w:p>
    <w:p w14:paraId="4095F95D" w14:textId="77777777" w:rsidR="00BF5AB5" w:rsidRDefault="00BF5AB5">
      <w:pPr>
        <w:pStyle w:val="BodyText"/>
        <w:spacing w:before="10"/>
        <w:ind w:left="0" w:firstLine="0"/>
        <w:rPr>
          <w:sz w:val="13"/>
        </w:rPr>
      </w:pPr>
    </w:p>
    <w:p w14:paraId="548C2EBD" w14:textId="77777777" w:rsidR="00BF5AB5" w:rsidRDefault="00C503A7">
      <w:pPr>
        <w:pStyle w:val="ListParagraph"/>
        <w:numPr>
          <w:ilvl w:val="0"/>
          <w:numId w:val="1"/>
        </w:numPr>
        <w:tabs>
          <w:tab w:val="left" w:pos="460"/>
        </w:tabs>
        <w:spacing w:before="92"/>
      </w:pPr>
      <w:r>
        <w:t>For</w:t>
      </w:r>
      <w:r>
        <w:rPr>
          <w:spacing w:val="-1"/>
        </w:rPr>
        <w:t xml:space="preserve"> </w:t>
      </w:r>
      <w:r>
        <w:t>which of these</w:t>
      </w:r>
      <w:r>
        <w:rPr>
          <w:spacing w:val="-2"/>
        </w:rPr>
        <w:t xml:space="preserve"> </w:t>
      </w:r>
      <w:r>
        <w:t>tourists</w:t>
      </w:r>
      <w:r>
        <w:rPr>
          <w:spacing w:val="-3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between 2010 and</w:t>
      </w:r>
      <w:r>
        <w:rPr>
          <w:spacing w:val="-4"/>
        </w:rPr>
        <w:t xml:space="preserve"> </w:t>
      </w:r>
      <w:r>
        <w:t>2019?</w:t>
      </w:r>
    </w:p>
    <w:p w14:paraId="20E9ED37" w14:textId="77777777" w:rsidR="00BF5AB5" w:rsidRDefault="00BF5AB5">
      <w:pPr>
        <w:pStyle w:val="BodyText"/>
        <w:spacing w:before="3"/>
        <w:ind w:left="0" w:firstLine="0"/>
      </w:pPr>
    </w:p>
    <w:p w14:paraId="493E27AE" w14:textId="77777777" w:rsidR="00BF5AB5" w:rsidRDefault="00C503A7">
      <w:pPr>
        <w:pStyle w:val="ListParagraph"/>
        <w:numPr>
          <w:ilvl w:val="0"/>
          <w:numId w:val="1"/>
        </w:numPr>
        <w:tabs>
          <w:tab w:val="left" w:pos="460"/>
        </w:tabs>
      </w:pPr>
      <w:r>
        <w:t>For</w:t>
      </w:r>
      <w:r>
        <w:rPr>
          <w:spacing w:val="-1"/>
        </w:rPr>
        <w:t xml:space="preserve"> </w:t>
      </w:r>
      <w:r>
        <w:t>which of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tourists</w:t>
      </w:r>
      <w:r>
        <w:rPr>
          <w:spacing w:val="-4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decrease</w:t>
      </w:r>
      <w:r>
        <w:rPr>
          <w:spacing w:val="-2"/>
        </w:rPr>
        <w:t xml:space="preserve"> </w:t>
      </w:r>
      <w:r>
        <w:t>between 2010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2019?</w:t>
      </w:r>
    </w:p>
    <w:p w14:paraId="708509BC" w14:textId="77777777" w:rsidR="00BF5AB5" w:rsidRDefault="00BF5AB5">
      <w:pPr>
        <w:pStyle w:val="BodyText"/>
        <w:spacing w:before="9"/>
        <w:ind w:left="0" w:firstLine="0"/>
        <w:rPr>
          <w:sz w:val="21"/>
        </w:rPr>
      </w:pPr>
    </w:p>
    <w:p w14:paraId="3AD37519" w14:textId="77777777" w:rsidR="00BF5AB5" w:rsidRDefault="00C503A7">
      <w:pPr>
        <w:pStyle w:val="ListParagraph"/>
        <w:numPr>
          <w:ilvl w:val="0"/>
          <w:numId w:val="1"/>
        </w:numPr>
        <w:tabs>
          <w:tab w:val="left" w:pos="460"/>
        </w:tabs>
        <w:ind w:right="413"/>
      </w:pPr>
      <w:r>
        <w:t>Which countries saw their currencies appreciate in value against the Canadian dollar over this time</w:t>
      </w:r>
      <w:r>
        <w:rPr>
          <w:spacing w:val="-52"/>
        </w:rPr>
        <w:t xml:space="preserve"> </w:t>
      </w:r>
      <w:r>
        <w:t>period?</w:t>
      </w:r>
    </w:p>
    <w:p w14:paraId="5D40070A" w14:textId="77777777" w:rsidR="00BF5AB5" w:rsidRDefault="00BF5AB5">
      <w:pPr>
        <w:pStyle w:val="BodyText"/>
        <w:ind w:left="0" w:firstLine="0"/>
      </w:pPr>
    </w:p>
    <w:p w14:paraId="7C5AE4FE" w14:textId="77777777" w:rsidR="00BF5AB5" w:rsidRDefault="00C503A7">
      <w:pPr>
        <w:pStyle w:val="ListParagraph"/>
        <w:numPr>
          <w:ilvl w:val="0"/>
          <w:numId w:val="1"/>
        </w:numPr>
        <w:tabs>
          <w:tab w:val="left" w:pos="460"/>
        </w:tabs>
        <w:ind w:right="413"/>
      </w:pPr>
      <w:r>
        <w:t>Which countries saw their currencies depreciate in value against the Canadian dollar over this time</w:t>
      </w:r>
      <w:r>
        <w:rPr>
          <w:spacing w:val="-52"/>
        </w:rPr>
        <w:t xml:space="preserve"> </w:t>
      </w:r>
      <w:r>
        <w:t>period?</w:t>
      </w:r>
    </w:p>
    <w:p w14:paraId="460FE6B9" w14:textId="77777777" w:rsidR="00BF5AB5" w:rsidRDefault="00BF5AB5">
      <w:pPr>
        <w:pStyle w:val="BodyText"/>
        <w:spacing w:before="4"/>
        <w:ind w:left="0" w:firstLine="0"/>
      </w:pPr>
    </w:p>
    <w:sectPr w:rsidR="00BF5AB5">
      <w:type w:val="continuous"/>
      <w:pgSz w:w="12240" w:h="15840"/>
      <w:pgMar w:top="4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A6597"/>
    <w:multiLevelType w:val="hybridMultilevel"/>
    <w:tmpl w:val="36968C10"/>
    <w:lvl w:ilvl="0" w:tplc="C75CAFBE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08C94AE">
      <w:start w:val="1"/>
      <w:numFmt w:val="lowerLetter"/>
      <w:lvlText w:val="%2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706A1A60">
      <w:numFmt w:val="bullet"/>
      <w:lvlText w:val="•"/>
      <w:lvlJc w:val="left"/>
      <w:pPr>
        <w:ind w:left="890" w:hanging="360"/>
      </w:pPr>
      <w:rPr>
        <w:rFonts w:hint="default"/>
        <w:lang w:val="en-US" w:eastAsia="en-US" w:bidi="ar-SA"/>
      </w:rPr>
    </w:lvl>
    <w:lvl w:ilvl="3" w:tplc="464418DC">
      <w:numFmt w:val="bullet"/>
      <w:lvlText w:val="•"/>
      <w:lvlJc w:val="left"/>
      <w:pPr>
        <w:ind w:left="961" w:hanging="360"/>
      </w:pPr>
      <w:rPr>
        <w:rFonts w:hint="default"/>
        <w:lang w:val="en-US" w:eastAsia="en-US" w:bidi="ar-SA"/>
      </w:rPr>
    </w:lvl>
    <w:lvl w:ilvl="4" w:tplc="0CA68392"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ar-SA"/>
      </w:rPr>
    </w:lvl>
    <w:lvl w:ilvl="5" w:tplc="E0723904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6" w:tplc="976A46FE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7" w:tplc="0F3CD872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8" w:tplc="0A4E92A6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B5"/>
    <w:rsid w:val="000C1968"/>
    <w:rsid w:val="00BE76E3"/>
    <w:rsid w:val="00BF5AB5"/>
    <w:rsid w:val="00C5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1D1F4"/>
  <w15:docId w15:val="{F3B4C8B6-A720-435E-A68D-2166B085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</w:style>
  <w:style w:type="paragraph" w:styleId="Title">
    <w:name w:val="Title"/>
    <w:basedOn w:val="Normal"/>
    <w:uiPriority w:val="10"/>
    <w:qFormat/>
    <w:pPr>
      <w:spacing w:before="84"/>
      <w:ind w:left="100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 w:line="233" w:lineRule="exact"/>
      <w:ind w:left="36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nkofcanada.ca/rates/exchan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Shaheer-A</dc:creator>
  <cp:lastModifiedBy>Shaheer Akram</cp:lastModifiedBy>
  <cp:revision>2</cp:revision>
  <dcterms:created xsi:type="dcterms:W3CDTF">2021-04-23T04:10:00Z</dcterms:created>
  <dcterms:modified xsi:type="dcterms:W3CDTF">2021-04-23T04:10:00Z</dcterms:modified>
</cp:coreProperties>
</file>